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6A2E60" w14:textId="77777777" w:rsidR="00786A2B" w:rsidRDefault="00C445BD">
      <w:pPr>
        <w:spacing w:after="0" w:line="360" w:lineRule="auto"/>
        <w:ind w:left="-851"/>
        <w:rPr>
          <w:rFonts w:ascii="Gill Sans" w:eastAsia="Gill Sans" w:hAnsi="Gill Sans" w:cs="Gill Sans"/>
          <w:b/>
          <w:bCs/>
          <w:sz w:val="26"/>
          <w:szCs w:val="26"/>
        </w:rPr>
      </w:pPr>
      <w:r>
        <w:rPr>
          <w:rFonts w:ascii="Gill Sans" w:eastAsia="Gill Sans" w:hAnsi="Gill Sans" w:cs="Gill Sans"/>
          <w:noProof/>
          <w:sz w:val="26"/>
          <w:szCs w:val="26"/>
        </w:rPr>
        <w:drawing>
          <wp:inline distT="0" distB="0" distL="0" distR="0" wp14:anchorId="325B6A11" wp14:editId="7800CBFD">
            <wp:extent cx="7591701" cy="1499079"/>
            <wp:effectExtent l="0" t="0" r="0" b="0"/>
            <wp:docPr id="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5"/>
                    <a:srcRect/>
                    <a:stretch>
                      <a:fillRect/>
                    </a:stretch>
                  </pic:blipFill>
                  <pic:spPr>
                    <a:xfrm>
                      <a:off x="0" y="0"/>
                      <a:ext cx="7591701" cy="1499079"/>
                    </a:xfrm>
                    <a:prstGeom prst="rect">
                      <a:avLst/>
                    </a:prstGeom>
                    <a:ln/>
                  </pic:spPr>
                </pic:pic>
              </a:graphicData>
            </a:graphic>
          </wp:inline>
        </w:drawing>
      </w:r>
    </w:p>
    <w:p w14:paraId="068213B0" w14:textId="40C43F87" w:rsidR="00786A2B" w:rsidRDefault="00786A2B">
      <w:pPr>
        <w:spacing w:after="0" w:line="240" w:lineRule="auto"/>
        <w:rPr>
          <w:rFonts w:ascii="Gill Sans" w:eastAsia="Gill Sans" w:hAnsi="Gill Sans" w:cs="Gill Sans"/>
          <w:b/>
          <w:bCs/>
          <w:color w:val="FF0000"/>
        </w:rPr>
      </w:pPr>
      <w:bookmarkStart w:id="0" w:name="_heading=h.zfbjasu05rj6" w:colFirst="0" w:colLast="0"/>
      <w:bookmarkEnd w:id="0"/>
    </w:p>
    <w:p w14:paraId="4739EF40" w14:textId="68DAEDB6" w:rsidR="00786A2B" w:rsidRDefault="00C445BD">
      <w:pPr>
        <w:spacing w:after="0" w:line="240" w:lineRule="auto"/>
        <w:rPr>
          <w:rFonts w:ascii="Gill Sans" w:eastAsia="Gill Sans" w:hAnsi="Gill Sans" w:cs="Gill Sans"/>
          <w:b/>
          <w:bCs/>
          <w:sz w:val="26"/>
          <w:szCs w:val="26"/>
        </w:rPr>
      </w:pPr>
      <w:r>
        <w:rPr>
          <w:rFonts w:ascii="Gill Sans" w:eastAsia="Gill Sans" w:hAnsi="Gill Sans" w:cs="Gill Sans"/>
          <w:b/>
          <w:bCs/>
          <w:sz w:val="26"/>
          <w:szCs w:val="26"/>
        </w:rPr>
        <w:t>NC-5377                                                   </w:t>
      </w:r>
      <w:r>
        <w:rPr>
          <w:rFonts w:ascii="Gill Sans" w:eastAsia="Gill Sans" w:hAnsi="Gill Sans" w:cs="Gill Sans"/>
          <w:b/>
          <w:bCs/>
          <w:sz w:val="26"/>
          <w:szCs w:val="26"/>
        </w:rPr>
        <w:tab/>
      </w:r>
      <w:r>
        <w:rPr>
          <w:rFonts w:ascii="Gill Sans" w:eastAsia="Gill Sans" w:hAnsi="Gill Sans" w:cs="Gill Sans"/>
          <w:b/>
          <w:bCs/>
          <w:sz w:val="26"/>
          <w:szCs w:val="26"/>
        </w:rPr>
        <w:tab/>
      </w:r>
      <w:r>
        <w:rPr>
          <w:rFonts w:ascii="Gill Sans" w:eastAsia="Gill Sans" w:hAnsi="Gill Sans" w:cs="Gill Sans"/>
          <w:b/>
          <w:bCs/>
          <w:sz w:val="26"/>
          <w:szCs w:val="26"/>
        </w:rPr>
        <w:tab/>
        <w:t xml:space="preserve">            </w:t>
      </w:r>
      <w:r w:rsidR="00666B2B">
        <w:rPr>
          <w:rFonts w:ascii="Gill Sans" w:eastAsia="Gill Sans" w:hAnsi="Gill Sans" w:cs="Gill Sans"/>
          <w:b/>
          <w:bCs/>
          <w:sz w:val="26"/>
          <w:szCs w:val="26"/>
        </w:rPr>
        <w:t>September 2</w:t>
      </w:r>
      <w:r w:rsidR="00004E85">
        <w:rPr>
          <w:rFonts w:ascii="Gill Sans" w:eastAsia="Gill Sans" w:hAnsi="Gill Sans" w:cs="Gill Sans"/>
          <w:b/>
          <w:bCs/>
          <w:sz w:val="26"/>
          <w:szCs w:val="26"/>
        </w:rPr>
        <w:t>8</w:t>
      </w:r>
      <w:r w:rsidR="00666B2B" w:rsidRPr="00666B2B">
        <w:rPr>
          <w:rFonts w:ascii="Gill Sans" w:eastAsia="Gill Sans" w:hAnsi="Gill Sans" w:cs="Gill Sans"/>
          <w:b/>
          <w:bCs/>
          <w:sz w:val="26"/>
          <w:szCs w:val="26"/>
          <w:vertAlign w:val="superscript"/>
        </w:rPr>
        <w:t>th</w:t>
      </w:r>
      <w:r w:rsidR="00666B2B">
        <w:rPr>
          <w:rFonts w:ascii="Gill Sans" w:eastAsia="Gill Sans" w:hAnsi="Gill Sans" w:cs="Gill Sans"/>
          <w:b/>
          <w:bCs/>
          <w:sz w:val="26"/>
          <w:szCs w:val="26"/>
        </w:rPr>
        <w:t>, 2026</w:t>
      </w:r>
    </w:p>
    <w:p w14:paraId="7C8C58DC" w14:textId="77777777" w:rsidR="009300F4" w:rsidRPr="009300F4" w:rsidRDefault="009300F4">
      <w:pPr>
        <w:spacing w:after="0" w:line="240" w:lineRule="auto"/>
        <w:rPr>
          <w:rFonts w:ascii="Gill Sans" w:eastAsia="Gill Sans" w:hAnsi="Gill Sans" w:cs="Gill Sans"/>
          <w:b/>
          <w:bCs/>
          <w:sz w:val="16"/>
          <w:szCs w:val="16"/>
        </w:rPr>
      </w:pPr>
    </w:p>
    <w:p w14:paraId="26766D7A" w14:textId="4AFE52AD" w:rsidR="009300F4" w:rsidRPr="009300F4" w:rsidRDefault="009300F4" w:rsidP="009300F4">
      <w:pPr>
        <w:spacing w:after="0" w:line="360" w:lineRule="auto"/>
        <w:rPr>
          <w:rFonts w:ascii="Gill Sans MT" w:eastAsia="Gill Sans" w:hAnsi="Gill Sans MT" w:cs="Gill Sans"/>
          <w:b/>
          <w:bCs/>
          <w:sz w:val="26"/>
          <w:szCs w:val="26"/>
        </w:rPr>
      </w:pPr>
      <w:r w:rsidRPr="009300F4">
        <w:rPr>
          <w:rFonts w:ascii="Gill Sans MT" w:eastAsia="Gill Sans" w:hAnsi="Gill Sans MT" w:cs="Gill Sans"/>
          <w:b/>
          <w:bCs/>
          <w:sz w:val="26"/>
          <w:szCs w:val="26"/>
        </w:rPr>
        <w:t>JCB INVESTS FOR THE FUTURE AFTER HYDROMAX WORLD RECORD</w:t>
      </w:r>
    </w:p>
    <w:p w14:paraId="4854CA64" w14:textId="39B59054" w:rsidR="00786A2B" w:rsidRDefault="00C445BD">
      <w:pPr>
        <w:spacing w:after="0" w:line="360" w:lineRule="auto"/>
        <w:rPr>
          <w:rFonts w:ascii="Gill Sans" w:eastAsia="Gill Sans" w:hAnsi="Gill Sans" w:cs="Gill Sans"/>
          <w:sz w:val="26"/>
          <w:szCs w:val="26"/>
        </w:rPr>
      </w:pPr>
      <w:r>
        <w:rPr>
          <w:rFonts w:ascii="Gill Sans" w:eastAsia="Gill Sans" w:hAnsi="Gill Sans" w:cs="Gill Sans"/>
          <w:sz w:val="26"/>
          <w:szCs w:val="26"/>
        </w:rPr>
        <w:t>Fresh from setting a new</w:t>
      </w:r>
      <w:r w:rsidR="00547329">
        <w:rPr>
          <w:rFonts w:ascii="Gill Sans" w:eastAsia="Gill Sans" w:hAnsi="Gill Sans" w:cs="Gill Sans"/>
          <w:sz w:val="26"/>
          <w:szCs w:val="26"/>
        </w:rPr>
        <w:t xml:space="preserve"> world</w:t>
      </w:r>
      <w:r>
        <w:rPr>
          <w:rFonts w:ascii="Gill Sans" w:eastAsia="Gill Sans" w:hAnsi="Gill Sans" w:cs="Gill Sans"/>
          <w:sz w:val="26"/>
          <w:szCs w:val="26"/>
        </w:rPr>
        <w:t xml:space="preserve"> land</w:t>
      </w:r>
      <w:r w:rsidR="008B6B5D">
        <w:rPr>
          <w:rFonts w:ascii="Gill Sans" w:eastAsia="Gill Sans" w:hAnsi="Gill Sans" w:cs="Gill Sans"/>
          <w:sz w:val="26"/>
          <w:szCs w:val="26"/>
        </w:rPr>
        <w:t xml:space="preserve"> </w:t>
      </w:r>
      <w:r>
        <w:rPr>
          <w:rFonts w:ascii="Gill Sans" w:eastAsia="Gill Sans" w:hAnsi="Gill Sans" w:cs="Gill Sans"/>
          <w:sz w:val="26"/>
          <w:szCs w:val="26"/>
        </w:rPr>
        <w:t>speed record</w:t>
      </w:r>
      <w:r w:rsidR="00547329">
        <w:rPr>
          <w:rFonts w:ascii="Gill Sans" w:eastAsia="Gill Sans" w:hAnsi="Gill Sans" w:cs="Gill Sans"/>
          <w:sz w:val="26"/>
          <w:szCs w:val="26"/>
        </w:rPr>
        <w:t xml:space="preserve"> of 406.320mph</w:t>
      </w:r>
      <w:r>
        <w:rPr>
          <w:rFonts w:ascii="Gill Sans" w:eastAsia="Gill Sans" w:hAnsi="Gill Sans" w:cs="Gill Sans"/>
          <w:sz w:val="26"/>
          <w:szCs w:val="26"/>
        </w:rPr>
        <w:t xml:space="preserve"> powered by its pioneering hydrogen technology, JCB is accelerating investment in its future, with major commitments to British manufacturing and new production capacity in the United States. </w:t>
      </w:r>
    </w:p>
    <w:p w14:paraId="78AD8C75" w14:textId="77777777" w:rsidR="001A6B97" w:rsidRPr="001A6B97" w:rsidRDefault="001A6B97">
      <w:pPr>
        <w:spacing w:after="0" w:line="360" w:lineRule="auto"/>
        <w:rPr>
          <w:rFonts w:ascii="Gill Sans" w:eastAsia="Gill Sans" w:hAnsi="Gill Sans" w:cs="Gill Sans"/>
          <w:sz w:val="16"/>
          <w:szCs w:val="16"/>
        </w:rPr>
      </w:pPr>
    </w:p>
    <w:p w14:paraId="77E54175" w14:textId="50147FD1" w:rsidR="00786A2B" w:rsidRDefault="00C445BD">
      <w:pPr>
        <w:spacing w:after="0" w:line="360" w:lineRule="auto"/>
        <w:rPr>
          <w:rFonts w:ascii="Gill Sans" w:eastAsia="Gill Sans" w:hAnsi="Gill Sans" w:cs="Gill Sans"/>
          <w:sz w:val="26"/>
          <w:szCs w:val="26"/>
        </w:rPr>
      </w:pPr>
      <w:r>
        <w:rPr>
          <w:rFonts w:ascii="Gill Sans" w:eastAsia="Gill Sans" w:hAnsi="Gill Sans" w:cs="Gill Sans"/>
          <w:sz w:val="26"/>
          <w:szCs w:val="26"/>
        </w:rPr>
        <w:t>The manufacturer is investing heavily in the transformation of its Staffordshire World HQ</w:t>
      </w:r>
      <w:r w:rsidR="00547329">
        <w:rPr>
          <w:rFonts w:ascii="Gill Sans" w:eastAsia="Gill Sans" w:hAnsi="Gill Sans" w:cs="Gill Sans"/>
          <w:sz w:val="26"/>
          <w:szCs w:val="26"/>
        </w:rPr>
        <w:t>, while in the USA</w:t>
      </w:r>
      <w:r>
        <w:rPr>
          <w:rFonts w:ascii="Gill Sans" w:eastAsia="Gill Sans" w:hAnsi="Gill Sans" w:cs="Gill Sans"/>
          <w:sz w:val="26"/>
          <w:szCs w:val="26"/>
        </w:rPr>
        <w:t xml:space="preserve">, JCB’s new factory in San Antonio, Texas - its largest in the world - opens next month, creating 1,500 jobs over the next five years. </w:t>
      </w:r>
    </w:p>
    <w:p w14:paraId="56037416" w14:textId="77777777" w:rsidR="001A6B97" w:rsidRPr="001A6B97" w:rsidRDefault="001A6B97">
      <w:pPr>
        <w:spacing w:after="0" w:line="360" w:lineRule="auto"/>
        <w:rPr>
          <w:rFonts w:ascii="Gill Sans" w:eastAsia="Gill Sans" w:hAnsi="Gill Sans" w:cs="Gill Sans"/>
          <w:sz w:val="16"/>
          <w:szCs w:val="16"/>
        </w:rPr>
      </w:pPr>
    </w:p>
    <w:p w14:paraId="310D0B42" w14:textId="709E9ED9" w:rsidR="00786A2B" w:rsidRDefault="00C445BD">
      <w:pPr>
        <w:spacing w:after="0" w:line="360" w:lineRule="auto"/>
        <w:rPr>
          <w:rFonts w:ascii="Gill Sans" w:eastAsia="Gill Sans" w:hAnsi="Gill Sans" w:cs="Gill Sans"/>
          <w:sz w:val="26"/>
          <w:szCs w:val="26"/>
        </w:rPr>
      </w:pPr>
      <w:r>
        <w:rPr>
          <w:rFonts w:ascii="Gill Sans" w:eastAsia="Gill Sans" w:hAnsi="Gill Sans" w:cs="Gill Sans"/>
          <w:sz w:val="26"/>
          <w:szCs w:val="26"/>
        </w:rPr>
        <w:t>As JCB invests for its next chapter, George Bamford is to become Joint Chairman of the family company alongside his father, Lord Bamford. It is the first change at the top of JCB in more than 50 years, during which the business has grown from its Staffordshire roots into one of Britain’s largest privately owned manufacturers, with 2</w:t>
      </w:r>
      <w:r w:rsidR="00547329">
        <w:rPr>
          <w:rFonts w:ascii="Gill Sans" w:eastAsia="Gill Sans" w:hAnsi="Gill Sans" w:cs="Gill Sans"/>
          <w:sz w:val="26"/>
          <w:szCs w:val="26"/>
        </w:rPr>
        <w:t>3</w:t>
      </w:r>
      <w:r>
        <w:rPr>
          <w:rFonts w:ascii="Gill Sans" w:eastAsia="Gill Sans" w:hAnsi="Gill Sans" w:cs="Gill Sans"/>
          <w:sz w:val="26"/>
          <w:szCs w:val="26"/>
        </w:rPr>
        <w:t xml:space="preserve"> factories and more than 20,000 employees worldwide.</w:t>
      </w:r>
    </w:p>
    <w:p w14:paraId="41786C59" w14:textId="77777777" w:rsidR="001A6B97" w:rsidRPr="001A6B97" w:rsidRDefault="001A6B97">
      <w:pPr>
        <w:spacing w:after="0" w:line="360" w:lineRule="auto"/>
        <w:rPr>
          <w:rFonts w:ascii="Gill Sans" w:eastAsia="Gill Sans" w:hAnsi="Gill Sans" w:cs="Gill Sans"/>
          <w:sz w:val="16"/>
          <w:szCs w:val="16"/>
        </w:rPr>
      </w:pPr>
    </w:p>
    <w:p w14:paraId="5C75B03A" w14:textId="37E51FCE" w:rsidR="00786A2B" w:rsidRDefault="00C445BD">
      <w:pPr>
        <w:spacing w:after="0" w:line="360" w:lineRule="auto"/>
        <w:rPr>
          <w:rFonts w:ascii="Gill Sans" w:eastAsia="Gill Sans" w:hAnsi="Gill Sans" w:cs="Gill Sans"/>
          <w:sz w:val="26"/>
          <w:szCs w:val="26"/>
        </w:rPr>
      </w:pPr>
      <w:r>
        <w:rPr>
          <w:rFonts w:ascii="Gill Sans" w:eastAsia="Gill Sans" w:hAnsi="Gill Sans" w:cs="Gill Sans"/>
          <w:sz w:val="26"/>
          <w:szCs w:val="26"/>
        </w:rPr>
        <w:t>The announcement coincides with JCB reporting a resilient performance in 2025, despite mixed market conditions and geopolitical headwinds around the world. Sales turnover totalled £5.7 billion, profit before tax was £642 million and machine sales reached 113,498 units, while the business remained debt-free with no net borrowings</w:t>
      </w:r>
      <w:r w:rsidR="00547329">
        <w:rPr>
          <w:rFonts w:ascii="Gill Sans" w:eastAsia="Gill Sans" w:hAnsi="Gill Sans" w:cs="Gill Sans"/>
          <w:sz w:val="26"/>
          <w:szCs w:val="26"/>
        </w:rPr>
        <w:t>.</w:t>
      </w:r>
      <w:r>
        <w:rPr>
          <w:rFonts w:ascii="Gill Sans" w:eastAsia="Gill Sans" w:hAnsi="Gill Sans" w:cs="Gill Sans"/>
          <w:sz w:val="26"/>
          <w:szCs w:val="26"/>
        </w:rPr>
        <w:t xml:space="preserve"> JCB also increased its global market share, despite flat demand in North America and a 12% </w:t>
      </w:r>
      <w:r w:rsidR="00B766BE">
        <w:rPr>
          <w:rFonts w:ascii="Gill Sans" w:eastAsia="Gill Sans" w:hAnsi="Gill Sans" w:cs="Gill Sans"/>
          <w:sz w:val="26"/>
          <w:szCs w:val="26"/>
        </w:rPr>
        <w:t xml:space="preserve">market </w:t>
      </w:r>
      <w:r>
        <w:rPr>
          <w:rFonts w:ascii="Gill Sans" w:eastAsia="Gill Sans" w:hAnsi="Gill Sans" w:cs="Gill Sans"/>
          <w:sz w:val="26"/>
          <w:szCs w:val="26"/>
        </w:rPr>
        <w:t>contraction in India.</w:t>
      </w:r>
    </w:p>
    <w:p w14:paraId="4AA78A56" w14:textId="77777777" w:rsidR="009300F4" w:rsidRPr="009300F4" w:rsidRDefault="009300F4">
      <w:pPr>
        <w:spacing w:after="0" w:line="360" w:lineRule="auto"/>
        <w:rPr>
          <w:rFonts w:ascii="Gill Sans" w:eastAsia="Gill Sans" w:hAnsi="Gill Sans" w:cs="Gill Sans"/>
          <w:sz w:val="16"/>
          <w:szCs w:val="16"/>
        </w:rPr>
      </w:pPr>
    </w:p>
    <w:p w14:paraId="29F68553" w14:textId="77777777" w:rsidR="00786A2B" w:rsidRDefault="00C445BD" w:rsidP="009300F4">
      <w:pPr>
        <w:spacing w:after="0" w:line="360" w:lineRule="auto"/>
        <w:rPr>
          <w:rFonts w:ascii="Gill Sans" w:eastAsia="Gill Sans" w:hAnsi="Gill Sans" w:cs="Gill Sans"/>
          <w:sz w:val="26"/>
          <w:szCs w:val="26"/>
        </w:rPr>
      </w:pPr>
      <w:r>
        <w:rPr>
          <w:rFonts w:ascii="Gill Sans" w:eastAsia="Gill Sans" w:hAnsi="Gill Sans" w:cs="Gill Sans"/>
          <w:sz w:val="26"/>
          <w:szCs w:val="26"/>
        </w:rPr>
        <w:t>At the heart of JCB’s investment in Britain is the £100 million transformation of its Staffordshire headquarters – JCB’s home since 1950, when Joseph Cyril Bamford moved production into a former cheese factory in Rocester. A £60 million fully automated powder paint plant and a comprehensively modernised shop floor are part of the transformation, helping to secure the future of more than 8,000 UK jobs.</w:t>
      </w:r>
    </w:p>
    <w:p w14:paraId="2FEA11D6" w14:textId="146E41F7" w:rsidR="001A6B97" w:rsidRDefault="001A6B97" w:rsidP="009300F4">
      <w:pPr>
        <w:spacing w:after="0" w:line="360" w:lineRule="auto"/>
        <w:jc w:val="right"/>
        <w:rPr>
          <w:rFonts w:ascii="Gill Sans" w:eastAsia="Gill Sans" w:hAnsi="Gill Sans" w:cs="Gill Sans"/>
          <w:sz w:val="26"/>
          <w:szCs w:val="26"/>
        </w:rPr>
      </w:pPr>
      <w:r>
        <w:rPr>
          <w:rFonts w:ascii="Gill Sans" w:eastAsia="Gill Sans" w:hAnsi="Gill Sans" w:cs="Gill Sans"/>
          <w:sz w:val="26"/>
          <w:szCs w:val="26"/>
        </w:rPr>
        <w:t>More  . . . .</w:t>
      </w:r>
    </w:p>
    <w:p w14:paraId="274DAB0D" w14:textId="77777777" w:rsidR="001A6B97" w:rsidRDefault="001A6B97" w:rsidP="009300F4">
      <w:pPr>
        <w:spacing w:before="240" w:after="240" w:line="360" w:lineRule="auto"/>
        <w:rPr>
          <w:rFonts w:ascii="Gill Sans" w:eastAsia="Gill Sans" w:hAnsi="Gill Sans" w:cs="Gill Sans"/>
          <w:sz w:val="26"/>
          <w:szCs w:val="26"/>
        </w:rPr>
      </w:pPr>
    </w:p>
    <w:p w14:paraId="73F1AE5A" w14:textId="6B514194" w:rsidR="001A6B97" w:rsidRDefault="001A6B97" w:rsidP="00213C3A">
      <w:pPr>
        <w:spacing w:after="0" w:line="360" w:lineRule="auto"/>
        <w:rPr>
          <w:rFonts w:ascii="Gill Sans" w:eastAsia="Gill Sans" w:hAnsi="Gill Sans" w:cs="Gill Sans"/>
          <w:sz w:val="26"/>
          <w:szCs w:val="26"/>
        </w:rPr>
      </w:pPr>
      <w:r>
        <w:rPr>
          <w:rFonts w:ascii="Gill Sans" w:eastAsia="Gill Sans" w:hAnsi="Gill Sans" w:cs="Gill Sans"/>
          <w:sz w:val="26"/>
          <w:szCs w:val="26"/>
        </w:rPr>
        <w:t xml:space="preserve">2/ . . . </w:t>
      </w:r>
    </w:p>
    <w:p w14:paraId="05D4A04E" w14:textId="5357911B" w:rsidR="001A6B97" w:rsidRDefault="00547329" w:rsidP="00213C3A">
      <w:pPr>
        <w:spacing w:after="0" w:line="360" w:lineRule="auto"/>
        <w:rPr>
          <w:rFonts w:ascii="Gill Sans" w:eastAsia="Gill Sans" w:hAnsi="Gill Sans" w:cs="Gill Sans"/>
          <w:sz w:val="26"/>
          <w:szCs w:val="26"/>
        </w:rPr>
      </w:pPr>
      <w:r>
        <w:rPr>
          <w:rFonts w:ascii="Gill Sans" w:eastAsia="Gill Sans" w:hAnsi="Gill Sans" w:cs="Gill Sans"/>
          <w:sz w:val="26"/>
          <w:szCs w:val="26"/>
        </w:rPr>
        <w:t>In the USA</w:t>
      </w:r>
      <w:r w:rsidR="00C445BD">
        <w:rPr>
          <w:rFonts w:ascii="Gill Sans" w:eastAsia="Gill Sans" w:hAnsi="Gill Sans" w:cs="Gill Sans"/>
          <w:sz w:val="26"/>
          <w:szCs w:val="26"/>
        </w:rPr>
        <w:t xml:space="preserve">, JCB’s new $1 billion factory in San Antonio, Texas – at one million square feet, JCB’s largest factory in the world – opens next month. It will build </w:t>
      </w:r>
      <w:proofErr w:type="spellStart"/>
      <w:r w:rsidR="00C445BD">
        <w:rPr>
          <w:rFonts w:ascii="Gill Sans" w:eastAsia="Gill Sans" w:hAnsi="Gill Sans" w:cs="Gill Sans"/>
          <w:sz w:val="26"/>
          <w:szCs w:val="26"/>
        </w:rPr>
        <w:t>Loadall</w:t>
      </w:r>
      <w:proofErr w:type="spellEnd"/>
      <w:r w:rsidR="00C445BD">
        <w:rPr>
          <w:rFonts w:ascii="Gill Sans" w:eastAsia="Gill Sans" w:hAnsi="Gill Sans" w:cs="Gill Sans"/>
          <w:sz w:val="26"/>
          <w:szCs w:val="26"/>
        </w:rPr>
        <w:t xml:space="preserve"> </w:t>
      </w:r>
      <w:r w:rsidR="00074875">
        <w:rPr>
          <w:rFonts w:ascii="Gill Sans" w:eastAsia="Gill Sans" w:hAnsi="Gill Sans" w:cs="Gill Sans"/>
          <w:sz w:val="26"/>
          <w:szCs w:val="26"/>
        </w:rPr>
        <w:t xml:space="preserve">telescopic handlers </w:t>
      </w:r>
      <w:r w:rsidR="00C445BD">
        <w:rPr>
          <w:rFonts w:ascii="Gill Sans" w:eastAsia="Gill Sans" w:hAnsi="Gill Sans" w:cs="Gill Sans"/>
          <w:sz w:val="26"/>
          <w:szCs w:val="26"/>
        </w:rPr>
        <w:t>and access equipment for North America, the world’s biggest construction equipment market</w:t>
      </w:r>
      <w:r w:rsidR="001A6B97">
        <w:rPr>
          <w:rFonts w:ascii="Gill Sans" w:eastAsia="Gill Sans" w:hAnsi="Gill Sans" w:cs="Gill Sans"/>
          <w:sz w:val="26"/>
          <w:szCs w:val="26"/>
        </w:rPr>
        <w:t>.</w:t>
      </w:r>
    </w:p>
    <w:p w14:paraId="622B919E" w14:textId="3CEDA7EC" w:rsidR="00786A2B" w:rsidRDefault="00C445BD">
      <w:pPr>
        <w:spacing w:before="240" w:after="240" w:line="360" w:lineRule="auto"/>
        <w:rPr>
          <w:rFonts w:ascii="Gill Sans" w:eastAsia="Gill Sans" w:hAnsi="Gill Sans" w:cs="Gill Sans"/>
          <w:sz w:val="26"/>
          <w:szCs w:val="26"/>
        </w:rPr>
      </w:pPr>
      <w:r>
        <w:rPr>
          <w:rFonts w:ascii="Gill Sans" w:eastAsia="Gill Sans" w:hAnsi="Gill Sans" w:cs="Gill Sans"/>
          <w:sz w:val="26"/>
          <w:szCs w:val="26"/>
        </w:rPr>
        <w:t xml:space="preserve">Investment in factories is being matched by investment in innovation. Hydrogen-powered machines are now in production following JCB’s £100 </w:t>
      </w:r>
      <w:r w:rsidR="00213C3A">
        <w:rPr>
          <w:rFonts w:ascii="Gill Sans" w:eastAsia="Gill Sans" w:hAnsi="Gill Sans" w:cs="Gill Sans"/>
          <w:sz w:val="26"/>
          <w:szCs w:val="26"/>
        </w:rPr>
        <w:t xml:space="preserve">million programme to develop </w:t>
      </w:r>
      <w:r>
        <w:rPr>
          <w:rFonts w:ascii="Gill Sans" w:eastAsia="Gill Sans" w:hAnsi="Gill Sans" w:cs="Gill Sans"/>
          <w:sz w:val="26"/>
          <w:szCs w:val="26"/>
        </w:rPr>
        <w:t xml:space="preserve">hydrogen combustion technology, making it the first construction equipment company in the world to bring a fully approved </w:t>
      </w:r>
      <w:r w:rsidR="00213C3A">
        <w:rPr>
          <w:rFonts w:ascii="Gill Sans" w:eastAsia="Gill Sans" w:hAnsi="Gill Sans" w:cs="Gill Sans"/>
          <w:sz w:val="26"/>
          <w:szCs w:val="26"/>
        </w:rPr>
        <w:t xml:space="preserve">hydrogen-fuelled </w:t>
      </w:r>
      <w:r>
        <w:rPr>
          <w:rFonts w:ascii="Gill Sans" w:eastAsia="Gill Sans" w:hAnsi="Gill Sans" w:cs="Gill Sans"/>
          <w:sz w:val="26"/>
          <w:szCs w:val="26"/>
        </w:rPr>
        <w:t>combustion engine</w:t>
      </w:r>
      <w:r w:rsidR="00213C3A" w:rsidRPr="00213C3A">
        <w:rPr>
          <w:rFonts w:ascii="Gill Sans" w:eastAsia="Gill Sans" w:hAnsi="Gill Sans" w:cs="Gill Sans"/>
          <w:sz w:val="26"/>
          <w:szCs w:val="26"/>
        </w:rPr>
        <w:t xml:space="preserve"> </w:t>
      </w:r>
      <w:r w:rsidR="00213C3A">
        <w:rPr>
          <w:rFonts w:ascii="Gill Sans" w:eastAsia="Gill Sans" w:hAnsi="Gill Sans" w:cs="Gill Sans"/>
          <w:sz w:val="26"/>
          <w:szCs w:val="26"/>
        </w:rPr>
        <w:t>to market.</w:t>
      </w:r>
    </w:p>
    <w:p w14:paraId="3C7E3656" w14:textId="1E9653B4" w:rsidR="00786A2B" w:rsidRDefault="00C445BD">
      <w:pPr>
        <w:spacing w:before="240" w:after="240" w:line="360" w:lineRule="auto"/>
        <w:rPr>
          <w:rFonts w:ascii="Gill Sans" w:eastAsia="Gill Sans" w:hAnsi="Gill Sans" w:cs="Gill Sans"/>
          <w:sz w:val="26"/>
          <w:szCs w:val="26"/>
        </w:rPr>
      </w:pPr>
      <w:r>
        <w:rPr>
          <w:rFonts w:ascii="Gill Sans" w:eastAsia="Gill Sans" w:hAnsi="Gill Sans" w:cs="Gill Sans"/>
          <w:sz w:val="26"/>
          <w:szCs w:val="26"/>
        </w:rPr>
        <w:t xml:space="preserve">Last month, those engines powered JCB into the record books at the Bonneville Salt Flats in Utah. The </w:t>
      </w:r>
      <w:r w:rsidRPr="001A6B97">
        <w:rPr>
          <w:rFonts w:ascii="Gill Sans" w:eastAsia="Gill Sans" w:hAnsi="Gill Sans" w:cs="Gill Sans"/>
          <w:sz w:val="26"/>
          <w:szCs w:val="26"/>
        </w:rPr>
        <w:t>JCB Hydromax</w:t>
      </w:r>
      <w:r>
        <w:rPr>
          <w:rFonts w:ascii="Gill Sans" w:eastAsia="Gill Sans" w:hAnsi="Gill Sans" w:cs="Gill Sans"/>
          <w:sz w:val="26"/>
          <w:szCs w:val="26"/>
        </w:rPr>
        <w:t>, driven by Wing Commander Andy Green</w:t>
      </w:r>
      <w:r w:rsidR="008B6B5D">
        <w:rPr>
          <w:rFonts w:ascii="Gill Sans" w:eastAsia="Gill Sans" w:hAnsi="Gill Sans" w:cs="Gill Sans"/>
          <w:sz w:val="26"/>
          <w:szCs w:val="26"/>
        </w:rPr>
        <w:t xml:space="preserve"> OBE</w:t>
      </w:r>
      <w:r>
        <w:rPr>
          <w:rFonts w:ascii="Gill Sans" w:eastAsia="Gill Sans" w:hAnsi="Gill Sans" w:cs="Gill Sans"/>
          <w:sz w:val="26"/>
          <w:szCs w:val="26"/>
        </w:rPr>
        <w:t xml:space="preserve">, recorded </w:t>
      </w:r>
      <w:r w:rsidRPr="001A6B97">
        <w:rPr>
          <w:rFonts w:ascii="Gill Sans" w:eastAsia="Gill Sans" w:hAnsi="Gill Sans" w:cs="Gill Sans"/>
          <w:sz w:val="26"/>
          <w:szCs w:val="26"/>
        </w:rPr>
        <w:t>406.320mph</w:t>
      </w:r>
      <w:r w:rsidR="00213C3A">
        <w:rPr>
          <w:rFonts w:ascii="Gill Sans" w:eastAsia="Gill Sans" w:hAnsi="Gill Sans" w:cs="Gill Sans"/>
          <w:sz w:val="26"/>
          <w:szCs w:val="26"/>
        </w:rPr>
        <w:t xml:space="preserve"> (</w:t>
      </w:r>
      <w:r w:rsidR="00213C3A">
        <w:rPr>
          <w:rFonts w:ascii="Gill Sans MT" w:hAnsi="Gill Sans MT"/>
          <w:color w:val="000000"/>
          <w:sz w:val="26"/>
          <w:szCs w:val="26"/>
        </w:rPr>
        <w:t>653.909km/h)</w:t>
      </w:r>
      <w:r>
        <w:rPr>
          <w:rFonts w:ascii="Gill Sans" w:eastAsia="Gill Sans" w:hAnsi="Gill Sans" w:cs="Gill Sans"/>
          <w:sz w:val="26"/>
          <w:szCs w:val="26"/>
        </w:rPr>
        <w:t xml:space="preserve"> on the Salt Flats to become the fastest </w:t>
      </w:r>
      <w:r w:rsidR="00213C3A">
        <w:rPr>
          <w:rFonts w:ascii="Gill Sans" w:eastAsia="Gill Sans" w:hAnsi="Gill Sans" w:cs="Gill Sans"/>
          <w:sz w:val="26"/>
          <w:szCs w:val="26"/>
        </w:rPr>
        <w:t xml:space="preserve">ever </w:t>
      </w:r>
      <w:r>
        <w:rPr>
          <w:rFonts w:ascii="Gill Sans" w:eastAsia="Gill Sans" w:hAnsi="Gill Sans" w:cs="Gill Sans"/>
          <w:sz w:val="26"/>
          <w:szCs w:val="26"/>
        </w:rPr>
        <w:t xml:space="preserve">hydrogen-powered vehicle – more than doubling the previous hydrogen combustion record and beating JCB’s own Dieselmax diesel record, set 20 years earlier. </w:t>
      </w:r>
      <w:r w:rsidR="00213C3A">
        <w:rPr>
          <w:rFonts w:ascii="Gill Sans" w:eastAsia="Gill Sans" w:hAnsi="Gill Sans" w:cs="Gill Sans"/>
          <w:sz w:val="26"/>
          <w:szCs w:val="26"/>
        </w:rPr>
        <w:t xml:space="preserve">JCB </w:t>
      </w:r>
      <w:r>
        <w:rPr>
          <w:rFonts w:ascii="Gill Sans" w:eastAsia="Gill Sans" w:hAnsi="Gill Sans" w:cs="Gill Sans"/>
          <w:sz w:val="26"/>
          <w:szCs w:val="26"/>
        </w:rPr>
        <w:t xml:space="preserve">Hydromax was powered by two production-based hydrogen engines </w:t>
      </w:r>
      <w:r w:rsidR="00213C3A">
        <w:rPr>
          <w:rFonts w:ascii="Gill Sans" w:eastAsia="Gill Sans" w:hAnsi="Gill Sans" w:cs="Gill Sans"/>
          <w:sz w:val="26"/>
          <w:szCs w:val="26"/>
        </w:rPr>
        <w:t xml:space="preserve">manufactured </w:t>
      </w:r>
      <w:r>
        <w:rPr>
          <w:rFonts w:ascii="Gill Sans" w:eastAsia="Gill Sans" w:hAnsi="Gill Sans" w:cs="Gill Sans"/>
          <w:sz w:val="26"/>
          <w:szCs w:val="26"/>
        </w:rPr>
        <w:t>at JCB’s factory in Foston, Derbyshire, and went from idea to world record in just 18 months.</w:t>
      </w:r>
    </w:p>
    <w:p w14:paraId="6D03B699" w14:textId="4D3BDE0E" w:rsidR="00213C3A" w:rsidRPr="00213C3A" w:rsidRDefault="00C445BD" w:rsidP="00213C3A">
      <w:pPr>
        <w:spacing w:after="0" w:line="360" w:lineRule="auto"/>
        <w:rPr>
          <w:rFonts w:ascii="Gill Sans MT" w:hAnsi="Gill Sans MT"/>
          <w:sz w:val="26"/>
          <w:szCs w:val="26"/>
        </w:rPr>
      </w:pPr>
      <w:r w:rsidRPr="00213C3A">
        <w:rPr>
          <w:rFonts w:ascii="Gill Sans MT" w:eastAsia="Gill Sans" w:hAnsi="Gill Sans MT" w:cs="Gill Sans"/>
          <w:sz w:val="26"/>
          <w:szCs w:val="26"/>
        </w:rPr>
        <w:t xml:space="preserve">Meanwhile, the JCB Academy, a pioneering project championed by Anthony Bamford to address the UK’s engineering skills shortage, goes from strength to strength. This year 708 students applied for 314 places available this September, maintaining the Academy’s long-standing reputation for being heavily oversubscribed. Since opening in 2010, it has educated around 3,750 young people and boasts a 100% record of leavers progressing into employment or further education. </w:t>
      </w:r>
      <w:r w:rsidR="00213C3A" w:rsidRPr="00213C3A">
        <w:rPr>
          <w:rFonts w:ascii="Gill Sans MT" w:hAnsi="Gill Sans MT"/>
          <w:sz w:val="26"/>
          <w:szCs w:val="26"/>
        </w:rPr>
        <w:t xml:space="preserve">This month </w:t>
      </w:r>
      <w:r w:rsidR="00213C3A">
        <w:rPr>
          <w:rFonts w:ascii="Gill Sans MT" w:hAnsi="Gill Sans MT"/>
          <w:sz w:val="26"/>
          <w:szCs w:val="26"/>
        </w:rPr>
        <w:t xml:space="preserve">a total of </w:t>
      </w:r>
      <w:r w:rsidR="00213C3A" w:rsidRPr="00213C3A">
        <w:rPr>
          <w:rFonts w:ascii="Gill Sans MT" w:hAnsi="Gill Sans MT"/>
          <w:sz w:val="26"/>
          <w:szCs w:val="26"/>
        </w:rPr>
        <w:t>116 new apprentices, undergraduates and graduates, selected from more than 6,300 applicants</w:t>
      </w:r>
      <w:r w:rsidR="00213C3A">
        <w:rPr>
          <w:rFonts w:ascii="Gill Sans MT" w:hAnsi="Gill Sans MT"/>
          <w:sz w:val="26"/>
          <w:szCs w:val="26"/>
        </w:rPr>
        <w:t>, also joined JCB.</w:t>
      </w:r>
    </w:p>
    <w:p w14:paraId="3BB32EB5" w14:textId="77777777" w:rsidR="00786A2B" w:rsidRDefault="00786A2B">
      <w:pPr>
        <w:spacing w:after="0" w:line="360" w:lineRule="auto"/>
        <w:rPr>
          <w:rFonts w:ascii="Gill Sans" w:eastAsia="Gill Sans" w:hAnsi="Gill Sans" w:cs="Gill Sans"/>
          <w:sz w:val="16"/>
          <w:szCs w:val="16"/>
        </w:rPr>
      </w:pPr>
    </w:p>
    <w:p w14:paraId="6413AE78" w14:textId="6803DA38" w:rsidR="00786A2B" w:rsidRDefault="00C445BD">
      <w:pPr>
        <w:spacing w:after="0" w:line="360" w:lineRule="auto"/>
        <w:rPr>
          <w:rFonts w:ascii="Gill Sans" w:eastAsia="Gill Sans" w:hAnsi="Gill Sans" w:cs="Gill Sans"/>
          <w:sz w:val="26"/>
          <w:szCs w:val="26"/>
        </w:rPr>
      </w:pPr>
      <w:r w:rsidRPr="00213C3A">
        <w:rPr>
          <w:rFonts w:ascii="Gill Sans" w:eastAsia="Gill Sans" w:hAnsi="Gill Sans" w:cs="Gill Sans"/>
          <w:sz w:val="26"/>
          <w:szCs w:val="26"/>
        </w:rPr>
        <w:t>JCB Chairman Lord Bamford said:</w:t>
      </w:r>
      <w:r>
        <w:rPr>
          <w:rFonts w:ascii="Gill Sans" w:eastAsia="Gill Sans" w:hAnsi="Gill Sans" w:cs="Gill Sans"/>
          <w:b/>
          <w:bCs/>
          <w:sz w:val="26"/>
          <w:szCs w:val="26"/>
        </w:rPr>
        <w:t xml:space="preserve"> </w:t>
      </w:r>
      <w:r>
        <w:rPr>
          <w:rFonts w:ascii="Gill Sans" w:eastAsia="Gill Sans" w:hAnsi="Gill Sans" w:cs="Gill Sans"/>
          <w:sz w:val="26"/>
          <w:szCs w:val="26"/>
        </w:rPr>
        <w:t>“Last year JCB celebrated its 80th birthday and, as we look ahead, we are investing heavily in the future of the business – from the transformation of our Staffordshire headquarters and pioneering hydrogen technology</w:t>
      </w:r>
      <w:r w:rsidR="00213C3A">
        <w:rPr>
          <w:rFonts w:ascii="Gill Sans" w:eastAsia="Gill Sans" w:hAnsi="Gill Sans" w:cs="Gill Sans"/>
          <w:sz w:val="26"/>
          <w:szCs w:val="26"/>
        </w:rPr>
        <w:t>,</w:t>
      </w:r>
      <w:r>
        <w:rPr>
          <w:rFonts w:ascii="Gill Sans" w:eastAsia="Gill Sans" w:hAnsi="Gill Sans" w:cs="Gill Sans"/>
          <w:sz w:val="26"/>
          <w:szCs w:val="26"/>
        </w:rPr>
        <w:t xml:space="preserve"> to our new factory in Texas. As part of that next chapter, I’m delighted that my son George will become Joint Chairman of JCB. We have never been a company that stands still, and these investments will ensure JCB is well placed to seize the opportunities ahead.”</w:t>
      </w:r>
    </w:p>
    <w:p w14:paraId="66A0AC0A" w14:textId="47E425A4" w:rsidR="001A6B97" w:rsidRDefault="001A6B97" w:rsidP="001A6B97">
      <w:pPr>
        <w:spacing w:after="0" w:line="360" w:lineRule="auto"/>
        <w:jc w:val="right"/>
        <w:rPr>
          <w:rFonts w:ascii="Gill Sans" w:eastAsia="Gill Sans" w:hAnsi="Gill Sans" w:cs="Gill Sans"/>
          <w:sz w:val="26"/>
          <w:szCs w:val="26"/>
        </w:rPr>
      </w:pPr>
      <w:r>
        <w:rPr>
          <w:rFonts w:ascii="Gill Sans" w:eastAsia="Gill Sans" w:hAnsi="Gill Sans" w:cs="Gill Sans"/>
          <w:sz w:val="26"/>
          <w:szCs w:val="26"/>
        </w:rPr>
        <w:t xml:space="preserve">More . . . . </w:t>
      </w:r>
    </w:p>
    <w:p w14:paraId="62190DD4" w14:textId="77777777" w:rsidR="00786A2B" w:rsidRDefault="00786A2B">
      <w:pPr>
        <w:spacing w:after="0" w:line="360" w:lineRule="auto"/>
        <w:rPr>
          <w:rFonts w:ascii="Gill Sans" w:eastAsia="Gill Sans" w:hAnsi="Gill Sans" w:cs="Gill Sans"/>
          <w:sz w:val="16"/>
          <w:szCs w:val="16"/>
        </w:rPr>
      </w:pPr>
    </w:p>
    <w:p w14:paraId="04130C80" w14:textId="77777777" w:rsidR="001A6B97" w:rsidRDefault="001A6B97">
      <w:pPr>
        <w:spacing w:after="0" w:line="360" w:lineRule="auto"/>
        <w:rPr>
          <w:rFonts w:ascii="Gill Sans" w:eastAsia="Gill Sans" w:hAnsi="Gill Sans" w:cs="Gill Sans"/>
          <w:b/>
          <w:bCs/>
          <w:sz w:val="26"/>
          <w:szCs w:val="26"/>
        </w:rPr>
      </w:pPr>
    </w:p>
    <w:p w14:paraId="69EEBB1E" w14:textId="02F5068B" w:rsidR="001A6B97" w:rsidRPr="001A6B97" w:rsidRDefault="001A6B97">
      <w:pPr>
        <w:spacing w:after="0" w:line="360" w:lineRule="auto"/>
        <w:rPr>
          <w:rFonts w:ascii="Gill Sans" w:eastAsia="Gill Sans" w:hAnsi="Gill Sans" w:cs="Gill Sans"/>
          <w:sz w:val="26"/>
          <w:szCs w:val="26"/>
        </w:rPr>
      </w:pPr>
      <w:r w:rsidRPr="001A6B97">
        <w:rPr>
          <w:rFonts w:ascii="Gill Sans" w:eastAsia="Gill Sans" w:hAnsi="Gill Sans" w:cs="Gill Sans"/>
          <w:sz w:val="26"/>
          <w:szCs w:val="26"/>
        </w:rPr>
        <w:t>3/ . . .</w:t>
      </w:r>
    </w:p>
    <w:p w14:paraId="76346EDB" w14:textId="068D5740" w:rsidR="00786A2B" w:rsidRDefault="00C445BD">
      <w:pPr>
        <w:spacing w:after="0" w:line="360" w:lineRule="auto"/>
        <w:rPr>
          <w:rFonts w:ascii="Gill Sans" w:eastAsia="Gill Sans" w:hAnsi="Gill Sans" w:cs="Gill Sans"/>
          <w:sz w:val="26"/>
          <w:szCs w:val="26"/>
        </w:rPr>
      </w:pPr>
      <w:r w:rsidRPr="00213C3A">
        <w:rPr>
          <w:rFonts w:ascii="Gill Sans" w:eastAsia="Gill Sans" w:hAnsi="Gill Sans" w:cs="Gill Sans"/>
          <w:sz w:val="26"/>
          <w:szCs w:val="26"/>
        </w:rPr>
        <w:t>George Bamford said:</w:t>
      </w:r>
      <w:r>
        <w:rPr>
          <w:rFonts w:ascii="Gill Sans" w:eastAsia="Gill Sans" w:hAnsi="Gill Sans" w:cs="Gill Sans"/>
          <w:sz w:val="26"/>
          <w:szCs w:val="26"/>
        </w:rPr>
        <w:t xml:space="preserve"> "From the day my grandfather founded JCB in 1945, innovation and investment in Great Britain has been at the heart of everything we do. JCB Hydromax showed the world what British engineering can achieve. That same spirit is in every machine we build. While JCB has expanded globally over the years, our home has always been here, and the record investment we are making in our facilities and in new products is good news for Britain and good news for JCB."</w:t>
      </w:r>
    </w:p>
    <w:p w14:paraId="548DB687" w14:textId="77777777" w:rsidR="00786A2B" w:rsidRDefault="00786A2B">
      <w:pPr>
        <w:spacing w:after="0" w:line="360" w:lineRule="auto"/>
        <w:rPr>
          <w:rFonts w:ascii="Gill Sans" w:eastAsia="Gill Sans" w:hAnsi="Gill Sans" w:cs="Gill Sans"/>
          <w:sz w:val="16"/>
          <w:szCs w:val="16"/>
        </w:rPr>
      </w:pPr>
    </w:p>
    <w:p w14:paraId="5BA03355" w14:textId="6310EB3C" w:rsidR="00786A2B" w:rsidRDefault="00C445BD">
      <w:pPr>
        <w:spacing w:after="0" w:line="360" w:lineRule="auto"/>
        <w:rPr>
          <w:rFonts w:ascii="Gill Sans" w:eastAsia="Gill Sans" w:hAnsi="Gill Sans" w:cs="Gill Sans"/>
          <w:sz w:val="26"/>
          <w:szCs w:val="26"/>
        </w:rPr>
      </w:pPr>
      <w:r w:rsidRPr="00213C3A">
        <w:rPr>
          <w:rFonts w:ascii="Gill Sans" w:eastAsia="Gill Sans" w:hAnsi="Gill Sans" w:cs="Gill Sans"/>
          <w:sz w:val="26"/>
          <w:szCs w:val="26"/>
        </w:rPr>
        <w:t>JCB CEO Graeme Macdonald said:</w:t>
      </w:r>
      <w:r>
        <w:rPr>
          <w:rFonts w:ascii="Gill Sans" w:eastAsia="Gill Sans" w:hAnsi="Gill Sans" w:cs="Gill Sans"/>
          <w:sz w:val="26"/>
          <w:szCs w:val="26"/>
        </w:rPr>
        <w:t xml:space="preserve"> </w:t>
      </w:r>
      <w:r w:rsidR="00603A1C">
        <w:rPr>
          <w:rFonts w:ascii="Gill Sans" w:eastAsia="Gill Sans" w:hAnsi="Gill Sans" w:cs="Gill Sans"/>
          <w:sz w:val="26"/>
          <w:szCs w:val="26"/>
        </w:rPr>
        <w:t>“</w:t>
      </w:r>
      <w:r>
        <w:rPr>
          <w:rFonts w:ascii="Gill Sans" w:eastAsia="Gill Sans" w:hAnsi="Gill Sans" w:cs="Gill Sans"/>
          <w:sz w:val="26"/>
          <w:szCs w:val="26"/>
        </w:rPr>
        <w:t>While 2025 was a more challenging year with mixed market conditions around the world, JCB delivered a robust performance overall. Machine sales were down by around 5%, but turnover remained broadly stable due to a more favourable market and product mix. Despite nil market growth in North America and a 12% market contraction in India – both important markets for JCB – we increased our global market share during 2025, which is an encouraging result. The overall outlook for 2026 is for moderate growth, despite ongoing geopolitical uncertainty, and with new capacity coming on stream in Texas and Staffordshire we are well placed to take advantage of it."</w:t>
      </w:r>
    </w:p>
    <w:p w14:paraId="2BDE1900" w14:textId="77777777" w:rsidR="00786A2B" w:rsidRDefault="00786A2B">
      <w:pPr>
        <w:spacing w:after="0" w:line="360" w:lineRule="auto"/>
        <w:rPr>
          <w:rFonts w:ascii="Gill Sans" w:eastAsia="Gill Sans" w:hAnsi="Gill Sans" w:cs="Gill Sans"/>
          <w:b/>
          <w:bCs/>
          <w:sz w:val="26"/>
          <w:szCs w:val="26"/>
        </w:rPr>
      </w:pPr>
    </w:p>
    <w:p w14:paraId="0271D5AB" w14:textId="77777777" w:rsidR="00786A2B" w:rsidRDefault="00C445BD">
      <w:pPr>
        <w:spacing w:after="0" w:line="360" w:lineRule="auto"/>
        <w:rPr>
          <w:rFonts w:ascii="Gill Sans" w:eastAsia="Gill Sans" w:hAnsi="Gill Sans" w:cs="Gill Sans"/>
          <w:b/>
          <w:bCs/>
          <w:sz w:val="26"/>
          <w:szCs w:val="26"/>
        </w:rPr>
      </w:pPr>
      <w:r>
        <w:rPr>
          <w:rFonts w:ascii="Gill Sans" w:eastAsia="Gill Sans" w:hAnsi="Gill Sans" w:cs="Gill Sans"/>
          <w:b/>
          <w:bCs/>
          <w:sz w:val="26"/>
          <w:szCs w:val="26"/>
        </w:rPr>
        <w:t>JCB 2025 annual results at a glance:</w:t>
      </w:r>
    </w:p>
    <w:tbl>
      <w:tblPr>
        <w:tblStyle w:val="a"/>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26"/>
        <w:gridCol w:w="1972"/>
        <w:gridCol w:w="1985"/>
        <w:gridCol w:w="283"/>
        <w:gridCol w:w="2127"/>
      </w:tblGrid>
      <w:tr w:rsidR="00786A2B" w14:paraId="5115AC60" w14:textId="77777777" w:rsidTr="009300F4">
        <w:tc>
          <w:tcPr>
            <w:tcW w:w="3126" w:type="dxa"/>
          </w:tcPr>
          <w:p w14:paraId="641EAB3B" w14:textId="77777777" w:rsidR="00786A2B" w:rsidRDefault="00786A2B">
            <w:pPr>
              <w:spacing w:after="0" w:line="360" w:lineRule="auto"/>
              <w:jc w:val="center"/>
              <w:rPr>
                <w:rFonts w:ascii="Gill Sans" w:eastAsia="Gill Sans" w:hAnsi="Gill Sans" w:cs="Gill Sans"/>
                <w:sz w:val="26"/>
                <w:szCs w:val="26"/>
              </w:rPr>
            </w:pPr>
          </w:p>
        </w:tc>
        <w:tc>
          <w:tcPr>
            <w:tcW w:w="1972" w:type="dxa"/>
          </w:tcPr>
          <w:p w14:paraId="079BD36D" w14:textId="77777777" w:rsidR="00786A2B" w:rsidRDefault="00C445BD">
            <w:pPr>
              <w:spacing w:after="0" w:line="360" w:lineRule="auto"/>
              <w:jc w:val="center"/>
              <w:rPr>
                <w:rFonts w:ascii="Gill Sans" w:eastAsia="Gill Sans" w:hAnsi="Gill Sans" w:cs="Gill Sans"/>
                <w:b/>
                <w:bCs/>
                <w:sz w:val="26"/>
                <w:szCs w:val="26"/>
              </w:rPr>
            </w:pPr>
            <w:r>
              <w:rPr>
                <w:rFonts w:ascii="Gill Sans" w:eastAsia="Gill Sans" w:hAnsi="Gill Sans" w:cs="Gill Sans"/>
                <w:b/>
                <w:bCs/>
                <w:sz w:val="26"/>
                <w:szCs w:val="26"/>
              </w:rPr>
              <w:t>2025</w:t>
            </w:r>
          </w:p>
          <w:p w14:paraId="000AB0AD" w14:textId="77777777" w:rsidR="00786A2B" w:rsidRDefault="00C445BD">
            <w:pPr>
              <w:spacing w:after="0" w:line="360" w:lineRule="auto"/>
              <w:jc w:val="center"/>
              <w:rPr>
                <w:rFonts w:ascii="Gill Sans" w:eastAsia="Gill Sans" w:hAnsi="Gill Sans" w:cs="Gill Sans"/>
                <w:b/>
                <w:bCs/>
                <w:sz w:val="26"/>
                <w:szCs w:val="26"/>
              </w:rPr>
            </w:pPr>
            <w:r>
              <w:rPr>
                <w:rFonts w:ascii="Gill Sans" w:eastAsia="Gill Sans" w:hAnsi="Gill Sans" w:cs="Gill Sans"/>
                <w:b/>
                <w:bCs/>
                <w:sz w:val="26"/>
                <w:szCs w:val="26"/>
              </w:rPr>
              <w:t>(in £s Sterling)</w:t>
            </w:r>
          </w:p>
        </w:tc>
        <w:tc>
          <w:tcPr>
            <w:tcW w:w="1985" w:type="dxa"/>
          </w:tcPr>
          <w:p w14:paraId="3528998A" w14:textId="77777777" w:rsidR="00786A2B" w:rsidRDefault="00C445BD">
            <w:pPr>
              <w:spacing w:after="0" w:line="360" w:lineRule="auto"/>
              <w:jc w:val="center"/>
              <w:rPr>
                <w:rFonts w:ascii="Gill Sans" w:eastAsia="Gill Sans" w:hAnsi="Gill Sans" w:cs="Gill Sans"/>
                <w:b/>
                <w:bCs/>
                <w:sz w:val="26"/>
                <w:szCs w:val="26"/>
              </w:rPr>
            </w:pPr>
            <w:r>
              <w:rPr>
                <w:rFonts w:ascii="Gill Sans" w:eastAsia="Gill Sans" w:hAnsi="Gill Sans" w:cs="Gill Sans"/>
                <w:b/>
                <w:bCs/>
                <w:sz w:val="26"/>
                <w:szCs w:val="26"/>
              </w:rPr>
              <w:t>2025</w:t>
            </w:r>
          </w:p>
          <w:p w14:paraId="719721EA" w14:textId="77777777" w:rsidR="00786A2B" w:rsidRDefault="00C445BD">
            <w:pPr>
              <w:spacing w:after="0" w:line="360" w:lineRule="auto"/>
              <w:jc w:val="center"/>
              <w:rPr>
                <w:rFonts w:ascii="Gill Sans" w:eastAsia="Gill Sans" w:hAnsi="Gill Sans" w:cs="Gill Sans"/>
                <w:b/>
                <w:bCs/>
                <w:sz w:val="26"/>
                <w:szCs w:val="26"/>
              </w:rPr>
            </w:pPr>
            <w:r>
              <w:rPr>
                <w:rFonts w:ascii="Gill Sans" w:eastAsia="Gill Sans" w:hAnsi="Gill Sans" w:cs="Gill Sans"/>
                <w:b/>
                <w:bCs/>
                <w:sz w:val="26"/>
                <w:szCs w:val="26"/>
              </w:rPr>
              <w:t>(in US$)</w:t>
            </w:r>
          </w:p>
        </w:tc>
        <w:tc>
          <w:tcPr>
            <w:tcW w:w="283" w:type="dxa"/>
            <w:shd w:val="clear" w:color="auto" w:fill="BFBFBF"/>
          </w:tcPr>
          <w:p w14:paraId="4DFD133B" w14:textId="77777777" w:rsidR="00786A2B" w:rsidRDefault="00786A2B">
            <w:pPr>
              <w:spacing w:after="0" w:line="360" w:lineRule="auto"/>
              <w:jc w:val="center"/>
              <w:rPr>
                <w:rFonts w:ascii="Gill Sans" w:eastAsia="Gill Sans" w:hAnsi="Gill Sans" w:cs="Gill Sans"/>
                <w:b/>
                <w:bCs/>
                <w:sz w:val="26"/>
                <w:szCs w:val="26"/>
              </w:rPr>
            </w:pPr>
          </w:p>
          <w:p w14:paraId="00D796C7" w14:textId="77777777" w:rsidR="00786A2B" w:rsidRDefault="00786A2B">
            <w:pPr>
              <w:spacing w:after="0" w:line="360" w:lineRule="auto"/>
              <w:jc w:val="center"/>
              <w:rPr>
                <w:rFonts w:ascii="Gill Sans" w:eastAsia="Gill Sans" w:hAnsi="Gill Sans" w:cs="Gill Sans"/>
                <w:b/>
                <w:bCs/>
                <w:sz w:val="26"/>
                <w:szCs w:val="26"/>
              </w:rPr>
            </w:pPr>
          </w:p>
        </w:tc>
        <w:tc>
          <w:tcPr>
            <w:tcW w:w="2127" w:type="dxa"/>
          </w:tcPr>
          <w:p w14:paraId="69C009B0" w14:textId="77777777" w:rsidR="00786A2B" w:rsidRDefault="00C445BD">
            <w:pPr>
              <w:spacing w:after="0" w:line="360" w:lineRule="auto"/>
              <w:jc w:val="center"/>
              <w:rPr>
                <w:rFonts w:ascii="Gill Sans" w:eastAsia="Gill Sans" w:hAnsi="Gill Sans" w:cs="Gill Sans"/>
                <w:sz w:val="26"/>
                <w:szCs w:val="26"/>
              </w:rPr>
            </w:pPr>
            <w:r>
              <w:rPr>
                <w:rFonts w:ascii="Gill Sans" w:eastAsia="Gill Sans" w:hAnsi="Gill Sans" w:cs="Gill Sans"/>
                <w:sz w:val="26"/>
                <w:szCs w:val="26"/>
              </w:rPr>
              <w:t>2024</w:t>
            </w:r>
          </w:p>
          <w:p w14:paraId="07408407" w14:textId="77777777" w:rsidR="00786A2B" w:rsidRDefault="00C445BD">
            <w:pPr>
              <w:spacing w:after="0" w:line="360" w:lineRule="auto"/>
              <w:jc w:val="center"/>
              <w:rPr>
                <w:rFonts w:ascii="Gill Sans" w:eastAsia="Gill Sans" w:hAnsi="Gill Sans" w:cs="Gill Sans"/>
                <w:b/>
                <w:bCs/>
                <w:sz w:val="26"/>
                <w:szCs w:val="26"/>
              </w:rPr>
            </w:pPr>
            <w:r>
              <w:rPr>
                <w:rFonts w:ascii="Gill Sans" w:eastAsia="Gill Sans" w:hAnsi="Gill Sans" w:cs="Gill Sans"/>
                <w:sz w:val="26"/>
                <w:szCs w:val="26"/>
              </w:rPr>
              <w:t>(£)</w:t>
            </w:r>
          </w:p>
        </w:tc>
      </w:tr>
      <w:tr w:rsidR="00786A2B" w14:paraId="211F3711" w14:textId="77777777" w:rsidTr="009300F4">
        <w:trPr>
          <w:trHeight w:val="257"/>
        </w:trPr>
        <w:tc>
          <w:tcPr>
            <w:tcW w:w="3126" w:type="dxa"/>
          </w:tcPr>
          <w:p w14:paraId="4782C2AE" w14:textId="77777777" w:rsidR="00786A2B" w:rsidRDefault="00C445BD">
            <w:pPr>
              <w:spacing w:after="0" w:line="360" w:lineRule="auto"/>
              <w:rPr>
                <w:rFonts w:ascii="Gill Sans" w:eastAsia="Gill Sans" w:hAnsi="Gill Sans" w:cs="Gill Sans"/>
                <w:b/>
                <w:bCs/>
                <w:sz w:val="26"/>
                <w:szCs w:val="26"/>
              </w:rPr>
            </w:pPr>
            <w:r>
              <w:rPr>
                <w:rFonts w:ascii="Gill Sans" w:eastAsia="Gill Sans" w:hAnsi="Gill Sans" w:cs="Gill Sans"/>
                <w:b/>
                <w:bCs/>
                <w:sz w:val="26"/>
                <w:szCs w:val="26"/>
              </w:rPr>
              <w:t>Turnover</w:t>
            </w:r>
          </w:p>
        </w:tc>
        <w:tc>
          <w:tcPr>
            <w:tcW w:w="1972" w:type="dxa"/>
          </w:tcPr>
          <w:p w14:paraId="7E7364F3" w14:textId="77777777" w:rsidR="00786A2B" w:rsidRDefault="00C445BD">
            <w:pPr>
              <w:spacing w:after="0" w:line="360" w:lineRule="auto"/>
              <w:rPr>
                <w:rFonts w:ascii="Gill Sans" w:eastAsia="Gill Sans" w:hAnsi="Gill Sans" w:cs="Gill Sans"/>
                <w:sz w:val="26"/>
                <w:szCs w:val="26"/>
              </w:rPr>
            </w:pPr>
            <w:r>
              <w:rPr>
                <w:rFonts w:ascii="Gill Sans" w:eastAsia="Gill Sans" w:hAnsi="Gill Sans" w:cs="Gill Sans"/>
                <w:sz w:val="26"/>
                <w:szCs w:val="26"/>
              </w:rPr>
              <w:t>£5.7 billion</w:t>
            </w:r>
          </w:p>
        </w:tc>
        <w:tc>
          <w:tcPr>
            <w:tcW w:w="1985" w:type="dxa"/>
          </w:tcPr>
          <w:p w14:paraId="2BF4B304" w14:textId="77777777" w:rsidR="00786A2B" w:rsidRDefault="00C445BD">
            <w:pPr>
              <w:spacing w:after="0" w:line="360" w:lineRule="auto"/>
              <w:rPr>
                <w:rFonts w:ascii="Gill Sans" w:eastAsia="Gill Sans" w:hAnsi="Gill Sans" w:cs="Gill Sans"/>
                <w:sz w:val="26"/>
                <w:szCs w:val="26"/>
              </w:rPr>
            </w:pPr>
            <w:r>
              <w:rPr>
                <w:rFonts w:ascii="Gill Sans" w:eastAsia="Gill Sans" w:hAnsi="Gill Sans" w:cs="Gill Sans"/>
                <w:sz w:val="26"/>
                <w:szCs w:val="26"/>
              </w:rPr>
              <w:t>$7.64 billion</w:t>
            </w:r>
          </w:p>
        </w:tc>
        <w:tc>
          <w:tcPr>
            <w:tcW w:w="283" w:type="dxa"/>
            <w:shd w:val="clear" w:color="auto" w:fill="BFBFBF"/>
          </w:tcPr>
          <w:p w14:paraId="65847A4A" w14:textId="77777777" w:rsidR="00786A2B" w:rsidRDefault="00786A2B">
            <w:pPr>
              <w:spacing w:after="0" w:line="360" w:lineRule="auto"/>
              <w:rPr>
                <w:rFonts w:ascii="Gill Sans" w:eastAsia="Gill Sans" w:hAnsi="Gill Sans" w:cs="Gill Sans"/>
                <w:sz w:val="26"/>
                <w:szCs w:val="26"/>
              </w:rPr>
            </w:pPr>
          </w:p>
          <w:p w14:paraId="265460EB" w14:textId="77777777" w:rsidR="00786A2B" w:rsidRDefault="00786A2B">
            <w:pPr>
              <w:spacing w:after="0" w:line="360" w:lineRule="auto"/>
              <w:rPr>
                <w:rFonts w:ascii="Gill Sans" w:eastAsia="Gill Sans" w:hAnsi="Gill Sans" w:cs="Gill Sans"/>
                <w:sz w:val="26"/>
                <w:szCs w:val="26"/>
              </w:rPr>
            </w:pPr>
          </w:p>
        </w:tc>
        <w:tc>
          <w:tcPr>
            <w:tcW w:w="2127" w:type="dxa"/>
          </w:tcPr>
          <w:p w14:paraId="0E16F0C4" w14:textId="77777777" w:rsidR="00786A2B" w:rsidRDefault="00C445BD">
            <w:pPr>
              <w:spacing w:after="0" w:line="360" w:lineRule="auto"/>
              <w:rPr>
                <w:rFonts w:ascii="Gill Sans" w:eastAsia="Gill Sans" w:hAnsi="Gill Sans" w:cs="Gill Sans"/>
                <w:sz w:val="26"/>
                <w:szCs w:val="26"/>
              </w:rPr>
            </w:pPr>
            <w:r>
              <w:rPr>
                <w:rFonts w:ascii="Gill Sans" w:eastAsia="Gill Sans" w:hAnsi="Gill Sans" w:cs="Gill Sans"/>
                <w:sz w:val="26"/>
                <w:szCs w:val="26"/>
              </w:rPr>
              <w:t>£5.8 billion</w:t>
            </w:r>
          </w:p>
        </w:tc>
      </w:tr>
      <w:tr w:rsidR="00786A2B" w14:paraId="23356131" w14:textId="77777777" w:rsidTr="009300F4">
        <w:trPr>
          <w:trHeight w:val="493"/>
        </w:trPr>
        <w:tc>
          <w:tcPr>
            <w:tcW w:w="3126" w:type="dxa"/>
          </w:tcPr>
          <w:p w14:paraId="459052EE" w14:textId="77777777" w:rsidR="00786A2B" w:rsidRDefault="00C445BD">
            <w:pPr>
              <w:spacing w:after="0" w:line="360" w:lineRule="auto"/>
              <w:rPr>
                <w:rFonts w:ascii="Gill Sans" w:eastAsia="Gill Sans" w:hAnsi="Gill Sans" w:cs="Gill Sans"/>
                <w:b/>
                <w:bCs/>
                <w:sz w:val="26"/>
                <w:szCs w:val="26"/>
              </w:rPr>
            </w:pPr>
            <w:r>
              <w:rPr>
                <w:rFonts w:ascii="Gill Sans" w:eastAsia="Gill Sans" w:hAnsi="Gill Sans" w:cs="Gill Sans"/>
                <w:b/>
                <w:bCs/>
                <w:sz w:val="26"/>
                <w:szCs w:val="26"/>
              </w:rPr>
              <w:t>Profit before tax</w:t>
            </w:r>
          </w:p>
        </w:tc>
        <w:tc>
          <w:tcPr>
            <w:tcW w:w="1972" w:type="dxa"/>
          </w:tcPr>
          <w:p w14:paraId="4CCA4070" w14:textId="77777777" w:rsidR="00786A2B" w:rsidRDefault="00C445BD">
            <w:pPr>
              <w:spacing w:after="0" w:line="360" w:lineRule="auto"/>
              <w:rPr>
                <w:rFonts w:ascii="Gill Sans" w:eastAsia="Gill Sans" w:hAnsi="Gill Sans" w:cs="Gill Sans"/>
                <w:sz w:val="26"/>
                <w:szCs w:val="26"/>
              </w:rPr>
            </w:pPr>
            <w:r>
              <w:rPr>
                <w:rFonts w:ascii="Gill Sans" w:eastAsia="Gill Sans" w:hAnsi="Gill Sans" w:cs="Gill Sans"/>
                <w:sz w:val="26"/>
                <w:szCs w:val="26"/>
              </w:rPr>
              <w:t>£642.0 million</w:t>
            </w:r>
          </w:p>
        </w:tc>
        <w:tc>
          <w:tcPr>
            <w:tcW w:w="1985" w:type="dxa"/>
          </w:tcPr>
          <w:p w14:paraId="0616E993" w14:textId="77777777" w:rsidR="00786A2B" w:rsidRDefault="00C445BD">
            <w:pPr>
              <w:spacing w:after="0" w:line="360" w:lineRule="auto"/>
              <w:rPr>
                <w:rFonts w:ascii="Gill Sans" w:eastAsia="Gill Sans" w:hAnsi="Gill Sans" w:cs="Gill Sans"/>
                <w:sz w:val="26"/>
                <w:szCs w:val="26"/>
              </w:rPr>
            </w:pPr>
            <w:r>
              <w:rPr>
                <w:rFonts w:ascii="Gill Sans" w:eastAsia="Gill Sans" w:hAnsi="Gill Sans" w:cs="Gill Sans"/>
                <w:sz w:val="26"/>
                <w:szCs w:val="26"/>
              </w:rPr>
              <w:t>$860.2 million</w:t>
            </w:r>
          </w:p>
        </w:tc>
        <w:tc>
          <w:tcPr>
            <w:tcW w:w="283" w:type="dxa"/>
            <w:shd w:val="clear" w:color="auto" w:fill="BFBFBF"/>
          </w:tcPr>
          <w:p w14:paraId="380B5A8F" w14:textId="77777777" w:rsidR="00786A2B" w:rsidRDefault="00786A2B">
            <w:pPr>
              <w:spacing w:after="0" w:line="360" w:lineRule="auto"/>
              <w:rPr>
                <w:rFonts w:ascii="Gill Sans" w:eastAsia="Gill Sans" w:hAnsi="Gill Sans" w:cs="Gill Sans"/>
                <w:sz w:val="26"/>
                <w:szCs w:val="26"/>
              </w:rPr>
            </w:pPr>
          </w:p>
          <w:p w14:paraId="269DF598" w14:textId="77777777" w:rsidR="00786A2B" w:rsidRDefault="00786A2B">
            <w:pPr>
              <w:spacing w:after="0" w:line="360" w:lineRule="auto"/>
              <w:rPr>
                <w:rFonts w:ascii="Gill Sans" w:eastAsia="Gill Sans" w:hAnsi="Gill Sans" w:cs="Gill Sans"/>
                <w:sz w:val="26"/>
                <w:szCs w:val="26"/>
              </w:rPr>
            </w:pPr>
          </w:p>
        </w:tc>
        <w:tc>
          <w:tcPr>
            <w:tcW w:w="2127" w:type="dxa"/>
          </w:tcPr>
          <w:p w14:paraId="14E3934D" w14:textId="77777777" w:rsidR="00786A2B" w:rsidRDefault="00C445BD">
            <w:pPr>
              <w:spacing w:after="0" w:line="360" w:lineRule="auto"/>
              <w:rPr>
                <w:rFonts w:ascii="Gill Sans" w:eastAsia="Gill Sans" w:hAnsi="Gill Sans" w:cs="Gill Sans"/>
                <w:sz w:val="26"/>
                <w:szCs w:val="26"/>
              </w:rPr>
            </w:pPr>
            <w:r>
              <w:rPr>
                <w:rFonts w:ascii="Gill Sans" w:eastAsia="Gill Sans" w:hAnsi="Gill Sans" w:cs="Gill Sans"/>
                <w:sz w:val="26"/>
                <w:szCs w:val="26"/>
              </w:rPr>
              <w:t>£687.3 million</w:t>
            </w:r>
          </w:p>
          <w:p w14:paraId="7996A498" w14:textId="77777777" w:rsidR="00786A2B" w:rsidRDefault="00786A2B">
            <w:pPr>
              <w:spacing w:after="0" w:line="360" w:lineRule="auto"/>
              <w:rPr>
                <w:rFonts w:ascii="Gill Sans" w:eastAsia="Gill Sans" w:hAnsi="Gill Sans" w:cs="Gill Sans"/>
                <w:sz w:val="26"/>
                <w:szCs w:val="26"/>
              </w:rPr>
            </w:pPr>
          </w:p>
        </w:tc>
      </w:tr>
      <w:tr w:rsidR="00786A2B" w14:paraId="0AAA81B0" w14:textId="77777777" w:rsidTr="009300F4">
        <w:tc>
          <w:tcPr>
            <w:tcW w:w="3126" w:type="dxa"/>
          </w:tcPr>
          <w:p w14:paraId="51DE65F3" w14:textId="77777777" w:rsidR="00786A2B" w:rsidRDefault="00C445BD">
            <w:pPr>
              <w:spacing w:after="0" w:line="360" w:lineRule="auto"/>
              <w:rPr>
                <w:rFonts w:ascii="Gill Sans" w:eastAsia="Gill Sans" w:hAnsi="Gill Sans" w:cs="Gill Sans"/>
                <w:b/>
                <w:bCs/>
                <w:sz w:val="26"/>
                <w:szCs w:val="26"/>
              </w:rPr>
            </w:pPr>
            <w:r>
              <w:rPr>
                <w:rFonts w:ascii="Gill Sans" w:eastAsia="Gill Sans" w:hAnsi="Gill Sans" w:cs="Gill Sans"/>
                <w:b/>
                <w:bCs/>
                <w:sz w:val="26"/>
                <w:szCs w:val="26"/>
              </w:rPr>
              <w:t>Machine sales (units)</w:t>
            </w:r>
          </w:p>
        </w:tc>
        <w:tc>
          <w:tcPr>
            <w:tcW w:w="1972" w:type="dxa"/>
          </w:tcPr>
          <w:p w14:paraId="5BF9EA40" w14:textId="77777777" w:rsidR="00786A2B" w:rsidRDefault="00C445BD">
            <w:pPr>
              <w:spacing w:after="0" w:line="360" w:lineRule="auto"/>
              <w:rPr>
                <w:rFonts w:ascii="Gill Sans" w:eastAsia="Gill Sans" w:hAnsi="Gill Sans" w:cs="Gill Sans"/>
                <w:sz w:val="26"/>
                <w:szCs w:val="26"/>
              </w:rPr>
            </w:pPr>
            <w:r>
              <w:rPr>
                <w:rFonts w:ascii="Gill Sans" w:eastAsia="Gill Sans" w:hAnsi="Gill Sans" w:cs="Gill Sans"/>
                <w:sz w:val="26"/>
                <w:szCs w:val="26"/>
              </w:rPr>
              <w:t>113,498</w:t>
            </w:r>
          </w:p>
        </w:tc>
        <w:tc>
          <w:tcPr>
            <w:tcW w:w="1985" w:type="dxa"/>
          </w:tcPr>
          <w:p w14:paraId="1D9C8453" w14:textId="77777777" w:rsidR="00786A2B" w:rsidRDefault="00C445BD">
            <w:pPr>
              <w:spacing w:after="0" w:line="360" w:lineRule="auto"/>
              <w:rPr>
                <w:rFonts w:ascii="Gill Sans" w:eastAsia="Gill Sans" w:hAnsi="Gill Sans" w:cs="Gill Sans"/>
                <w:sz w:val="26"/>
                <w:szCs w:val="26"/>
              </w:rPr>
            </w:pPr>
            <w:r>
              <w:rPr>
                <w:rFonts w:ascii="Gill Sans" w:eastAsia="Gill Sans" w:hAnsi="Gill Sans" w:cs="Gill Sans"/>
                <w:sz w:val="26"/>
                <w:szCs w:val="26"/>
              </w:rPr>
              <w:t>$1.34/£1</w:t>
            </w:r>
          </w:p>
        </w:tc>
        <w:tc>
          <w:tcPr>
            <w:tcW w:w="283" w:type="dxa"/>
            <w:shd w:val="clear" w:color="auto" w:fill="BFBFBF"/>
          </w:tcPr>
          <w:p w14:paraId="188D2D49" w14:textId="77777777" w:rsidR="00786A2B" w:rsidRDefault="00786A2B">
            <w:pPr>
              <w:spacing w:after="0" w:line="360" w:lineRule="auto"/>
              <w:rPr>
                <w:rFonts w:ascii="Gill Sans" w:eastAsia="Gill Sans" w:hAnsi="Gill Sans" w:cs="Gill Sans"/>
                <w:sz w:val="26"/>
                <w:szCs w:val="26"/>
              </w:rPr>
            </w:pPr>
          </w:p>
        </w:tc>
        <w:tc>
          <w:tcPr>
            <w:tcW w:w="2127" w:type="dxa"/>
          </w:tcPr>
          <w:p w14:paraId="7B0F07C8" w14:textId="77777777" w:rsidR="00786A2B" w:rsidRDefault="00C445BD">
            <w:pPr>
              <w:spacing w:after="0" w:line="360" w:lineRule="auto"/>
              <w:rPr>
                <w:rFonts w:ascii="Gill Sans" w:eastAsia="Gill Sans" w:hAnsi="Gill Sans" w:cs="Gill Sans"/>
                <w:sz w:val="26"/>
                <w:szCs w:val="26"/>
              </w:rPr>
            </w:pPr>
            <w:r>
              <w:rPr>
                <w:rFonts w:ascii="Gill Sans" w:eastAsia="Gill Sans" w:hAnsi="Gill Sans" w:cs="Gill Sans"/>
                <w:sz w:val="26"/>
                <w:szCs w:val="26"/>
              </w:rPr>
              <w:t>119,848</w:t>
            </w:r>
          </w:p>
        </w:tc>
      </w:tr>
    </w:tbl>
    <w:p w14:paraId="4A3E047E" w14:textId="77777777" w:rsidR="00786A2B" w:rsidRDefault="00786A2B">
      <w:pPr>
        <w:spacing w:after="0" w:line="360" w:lineRule="auto"/>
        <w:rPr>
          <w:rFonts w:ascii="Gill Sans" w:eastAsia="Gill Sans" w:hAnsi="Gill Sans" w:cs="Gill Sans"/>
          <w:b/>
          <w:bCs/>
          <w:sz w:val="26"/>
          <w:szCs w:val="26"/>
        </w:rPr>
      </w:pPr>
    </w:p>
    <w:p w14:paraId="483F4185" w14:textId="77777777" w:rsidR="00786A2B" w:rsidRDefault="00C445BD" w:rsidP="009300F4">
      <w:pPr>
        <w:spacing w:after="0" w:line="240" w:lineRule="auto"/>
        <w:rPr>
          <w:rFonts w:ascii="Gill Sans" w:eastAsia="Gill Sans" w:hAnsi="Gill Sans" w:cs="Gill Sans"/>
          <w:b/>
          <w:bCs/>
          <w:sz w:val="26"/>
          <w:szCs w:val="26"/>
        </w:rPr>
      </w:pPr>
      <w:r>
        <w:rPr>
          <w:rFonts w:ascii="Gill Sans" w:eastAsia="Gill Sans" w:hAnsi="Gill Sans" w:cs="Gill Sans"/>
          <w:b/>
          <w:bCs/>
          <w:sz w:val="26"/>
          <w:szCs w:val="26"/>
        </w:rPr>
        <w:t>Ends</w:t>
      </w:r>
    </w:p>
    <w:p w14:paraId="3DC16CCC" w14:textId="77777777" w:rsidR="00786A2B" w:rsidRDefault="00C445BD" w:rsidP="009300F4">
      <w:pPr>
        <w:spacing w:after="0" w:line="240" w:lineRule="auto"/>
        <w:rPr>
          <w:rFonts w:ascii="Gill Sans" w:eastAsia="Gill Sans" w:hAnsi="Gill Sans" w:cs="Gill Sans"/>
          <w:sz w:val="26"/>
          <w:szCs w:val="26"/>
        </w:rPr>
      </w:pPr>
      <w:r>
        <w:rPr>
          <w:rFonts w:ascii="Gill Sans" w:eastAsia="Gill Sans" w:hAnsi="Gill Sans" w:cs="Gill Sans"/>
          <w:sz w:val="26"/>
          <w:szCs w:val="26"/>
        </w:rPr>
        <w:t>For further information contact: Nigel Chell, JCB Press Office</w:t>
      </w:r>
    </w:p>
    <w:p w14:paraId="4B41B221" w14:textId="4A4AEE5C" w:rsidR="00786A2B" w:rsidRDefault="00C445BD" w:rsidP="009300F4">
      <w:pPr>
        <w:spacing w:after="0" w:line="240" w:lineRule="auto"/>
        <w:rPr>
          <w:rFonts w:ascii="Gill Sans" w:eastAsia="Gill Sans" w:hAnsi="Gill Sans" w:cs="Gill Sans"/>
          <w:b/>
          <w:bCs/>
          <w:sz w:val="26"/>
          <w:szCs w:val="26"/>
        </w:rPr>
      </w:pPr>
      <w:r>
        <w:rPr>
          <w:rFonts w:ascii="Gill Sans" w:eastAsia="Gill Sans" w:hAnsi="Gill Sans" w:cs="Gill Sans"/>
          <w:sz w:val="26"/>
          <w:szCs w:val="26"/>
        </w:rPr>
        <w:t xml:space="preserve">Tel: </w:t>
      </w:r>
      <w:hyperlink r:id="rId6">
        <w:r>
          <w:rPr>
            <w:rFonts w:ascii="Gill Sans" w:eastAsia="Gill Sans" w:hAnsi="Gill Sans" w:cs="Gill Sans"/>
            <w:sz w:val="26"/>
            <w:szCs w:val="26"/>
            <w:u w:val="single"/>
          </w:rPr>
          <w:t>01889 593592</w:t>
        </w:r>
      </w:hyperlink>
      <w:r>
        <w:rPr>
          <w:rFonts w:ascii="Gill Sans" w:eastAsia="Gill Sans" w:hAnsi="Gill Sans" w:cs="Gill Sans"/>
          <w:sz w:val="26"/>
          <w:szCs w:val="26"/>
        </w:rPr>
        <w:t xml:space="preserve"> E-mail: </w:t>
      </w:r>
      <w:hyperlink r:id="rId7">
        <w:r>
          <w:rPr>
            <w:rFonts w:ascii="Gill Sans" w:eastAsia="Gill Sans" w:hAnsi="Gill Sans" w:cs="Gill Sans"/>
            <w:sz w:val="26"/>
            <w:szCs w:val="26"/>
            <w:u w:val="single"/>
          </w:rPr>
          <w:t>nigel.chell@jcb.com</w:t>
        </w:r>
      </w:hyperlink>
      <w:r>
        <w:rPr>
          <w:rFonts w:ascii="Gill Sans" w:eastAsia="Gill Sans" w:hAnsi="Gill Sans" w:cs="Gill Sans"/>
          <w:sz w:val="26"/>
          <w:szCs w:val="26"/>
        </w:rPr>
        <w:t xml:space="preserve"> </w:t>
      </w:r>
      <w:hyperlink r:id="rId8">
        <w:r>
          <w:rPr>
            <w:rFonts w:ascii="Gill Sans" w:eastAsia="Gill Sans" w:hAnsi="Gill Sans" w:cs="Gill Sans"/>
            <w:sz w:val="26"/>
            <w:szCs w:val="26"/>
            <w:u w:val="single"/>
          </w:rPr>
          <w:t>www.jcb.com</w:t>
        </w:r>
      </w:hyperlink>
    </w:p>
    <w:sectPr w:rsidR="00786A2B" w:rsidSect="001A6B97">
      <w:pgSz w:w="11906" w:h="16838"/>
      <w:pgMar w:top="0" w:right="424" w:bottom="0" w:left="851"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2266AE40-97F9-4AC4-82BE-658014FC460B}"/>
    <w:embedBold r:id="rId2" w:fontKey="{45FBFEAF-0120-4F2F-8083-0A3C6DFFA21B}"/>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3" w:fontKey="{B878F0D7-BF3F-4CFA-A249-4D1C96E60F54}"/>
  </w:font>
  <w:font w:name="Georgia">
    <w:panose1 w:val="02040502050405020303"/>
    <w:charset w:val="00"/>
    <w:family w:val="roman"/>
    <w:pitch w:val="variable"/>
    <w:sig w:usb0="00000287" w:usb1="00000000" w:usb2="00000000" w:usb3="00000000" w:csb0="0000009F" w:csb1="00000000"/>
    <w:embedItalic r:id="rId4" w:fontKey="{5B15A6E9-CAB3-4195-845E-3B3185B10C22}"/>
  </w:font>
  <w:font w:name="Gill Sans">
    <w:charset w:val="00"/>
    <w:family w:val="auto"/>
    <w:pitch w:val="default"/>
    <w:embedRegular r:id="rId5" w:fontKey="{80272650-8163-4E3F-BE9B-D9C02E29DE5D}"/>
    <w:embedBold r:id="rId6" w:fontKey="{03319B61-EF7A-4C82-A974-9B27C9019A2B}"/>
  </w:font>
  <w:font w:name="Gill Sans MT">
    <w:panose1 w:val="020B0502020104020203"/>
    <w:charset w:val="00"/>
    <w:family w:val="swiss"/>
    <w:pitch w:val="variable"/>
    <w:sig w:usb0="00000007" w:usb1="00000000" w:usb2="00000000" w:usb3="00000000" w:csb0="00000003" w:csb1="00000000"/>
    <w:embedRegular r:id="rId7" w:fontKey="{08717B3B-6AF9-4378-9EF6-CB8C0E1CA9A7}"/>
    <w:embedBold r:id="rId8" w:fontKey="{BFA4A620-E531-4BAB-A67B-39F62042D4ED}"/>
  </w:font>
  <w:font w:name="Cambria">
    <w:panose1 w:val="02040503050406030204"/>
    <w:charset w:val="00"/>
    <w:family w:val="roman"/>
    <w:pitch w:val="variable"/>
    <w:sig w:usb0="E00006FF" w:usb1="420024FF" w:usb2="02000000" w:usb3="00000000" w:csb0="0000019F" w:csb1="00000000"/>
    <w:embedRegular r:id="rId9" w:fontKey="{5BF64739-EFE5-4B5C-A9A0-7F7D245D5E32}"/>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6A2B"/>
    <w:rsid w:val="00004E85"/>
    <w:rsid w:val="00074875"/>
    <w:rsid w:val="001412A2"/>
    <w:rsid w:val="00156B81"/>
    <w:rsid w:val="001A6B97"/>
    <w:rsid w:val="00213C3A"/>
    <w:rsid w:val="002F03E8"/>
    <w:rsid w:val="00300DC9"/>
    <w:rsid w:val="003F7B7B"/>
    <w:rsid w:val="00547329"/>
    <w:rsid w:val="00603A1C"/>
    <w:rsid w:val="00666B2B"/>
    <w:rsid w:val="00706832"/>
    <w:rsid w:val="00786A2B"/>
    <w:rsid w:val="008B6B5D"/>
    <w:rsid w:val="009300F4"/>
    <w:rsid w:val="00B766BE"/>
    <w:rsid w:val="00C406DD"/>
    <w:rsid w:val="00C445BD"/>
    <w:rsid w:val="00DC20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3316BE"/>
  <w15:docId w15:val="{AF3848C2-B465-4EB8-98A9-FF5BA2A17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BalloonText">
    <w:name w:val="Balloon Text"/>
    <w:basedOn w:val="Normal"/>
    <w:link w:val="BalloonTextChar"/>
    <w:uiPriority w:val="99"/>
    <w:semiHidden/>
    <w:unhideWhenUsed/>
    <w:rsid w:val="00D77B3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7B36"/>
    <w:rPr>
      <w:rFonts w:ascii="Tahoma" w:hAnsi="Tahoma" w:cs="Tahoma"/>
      <w:sz w:val="16"/>
      <w:szCs w:val="16"/>
    </w:rPr>
  </w:style>
  <w:style w:type="character" w:styleId="Strong">
    <w:name w:val="Strong"/>
    <w:basedOn w:val="DefaultParagraphFont"/>
    <w:uiPriority w:val="22"/>
    <w:qFormat/>
    <w:rsid w:val="00E27547"/>
    <w:rPr>
      <w:b/>
      <w:bCs/>
    </w:rPr>
  </w:style>
  <w:style w:type="table" w:styleId="TableGrid">
    <w:name w:val="Table Grid"/>
    <w:basedOn w:val="TableNormal"/>
    <w:uiPriority w:val="59"/>
    <w:rsid w:val="007502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C50EE0"/>
  </w:style>
  <w:style w:type="paragraph" w:styleId="ListParagraph">
    <w:name w:val="List Paragraph"/>
    <w:basedOn w:val="Normal"/>
    <w:uiPriority w:val="34"/>
    <w:qFormat/>
    <w:rsid w:val="0007029D"/>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jcb.com/" TargetMode="External"/><Relationship Id="rId3" Type="http://schemas.openxmlformats.org/officeDocument/2006/relationships/settings" Target="settings.xml"/><Relationship Id="rId7" Type="http://schemas.openxmlformats.org/officeDocument/2006/relationships/hyperlink" Target="mailto:nigel.chell@jcb.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tel:01889%20593592" TargetMode="External"/><Relationship Id="rId5" Type="http://schemas.openxmlformats.org/officeDocument/2006/relationships/image" Target="media/image1.jp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nm2VdWS+wXpw4w/788dcU074ZZQ==">CgMxLjAyDmguemZiamFzdTA1cmo2OAByITE1YS1NUWRkSXo4REpUVkhQYnRNSUZTRGRKRkdubTZZWg==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3</Pages>
  <Words>882</Words>
  <Characters>5034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JCB Excavators Ltd</Company>
  <LinksUpToDate>false</LinksUpToDate>
  <CharactersWithSpaces>5905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Nigel Chell</dc:creator>
  <cp:lastModifiedBy>Anjali Raghuwanshi</cp:lastModifiedBy>
  <cp:revision>12</cp:revision>
  <dcterms:created xsi:type="dcterms:W3CDTF">2026-09-15T12:05:00Z</dcterms:created>
  <dcterms:modified xsi:type="dcterms:W3CDTF">2026-09-28T07:55:00Z</dcterms:modified>
</cp:coreProperties>
</file>