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8509D8" w14:textId="0DE9F6CF" w:rsidR="00BC6F36" w:rsidRDefault="00620C8A" w:rsidP="00742254">
      <w:pPr>
        <w:snapToGrid w:val="0"/>
        <w:spacing w:before="160" w:after="160" w:line="360" w:lineRule="auto"/>
        <w:ind w:left="-851"/>
        <w:rPr>
          <w:rFonts w:ascii="Gill Sans MT" w:hAnsi="Gill Sans MT"/>
          <w:noProof/>
          <w:sz w:val="26"/>
          <w:szCs w:val="26"/>
          <w:lang w:eastAsia="en-GB"/>
        </w:rPr>
      </w:pPr>
      <w:r w:rsidRPr="00FD7941">
        <w:rPr>
          <w:rFonts w:ascii="Gill Sans MT" w:hAnsi="Gill Sans MT"/>
          <w:noProof/>
          <w:sz w:val="26"/>
          <w:szCs w:val="26"/>
        </w:rPr>
        <w:drawing>
          <wp:inline distT="0" distB="0" distL="0" distR="0" wp14:anchorId="54ED49F5" wp14:editId="42D7D001">
            <wp:extent cx="7628469" cy="1352468"/>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7628469" cy="1352468"/>
                    </a:xfrm>
                    <a:prstGeom prst="rect">
                      <a:avLst/>
                    </a:prstGeom>
                  </pic:spPr>
                </pic:pic>
              </a:graphicData>
            </a:graphic>
          </wp:inline>
        </w:drawing>
      </w:r>
    </w:p>
    <w:p w14:paraId="047A4459" w14:textId="77777777" w:rsidR="00935FF7" w:rsidRDefault="00935FF7" w:rsidP="00935FF7">
      <w:pPr>
        <w:snapToGrid w:val="0"/>
        <w:spacing w:before="160" w:after="160" w:line="360" w:lineRule="auto"/>
        <w:rPr>
          <w:rStyle w:val="Strong"/>
          <w:rFonts w:ascii="Gill Sans MT" w:eastAsiaTheme="majorEastAsia" w:hAnsi="Gill Sans MT" w:cs="Calibri"/>
          <w:sz w:val="26"/>
          <w:szCs w:val="26"/>
        </w:rPr>
      </w:pPr>
    </w:p>
    <w:p w14:paraId="68B992F6" w14:textId="77777777" w:rsidR="002C7516" w:rsidRPr="005355CE" w:rsidRDefault="002C7516" w:rsidP="002C7516">
      <w:pPr>
        <w:snapToGrid w:val="0"/>
        <w:spacing w:before="160" w:after="160" w:line="360" w:lineRule="auto"/>
        <w:rPr>
          <w:rFonts w:ascii="Gill Sans MT" w:hAnsi="Gill Sans MT"/>
          <w:b/>
          <w:bCs/>
          <w:sz w:val="26"/>
          <w:szCs w:val="26"/>
        </w:rPr>
      </w:pPr>
      <w:r w:rsidRPr="005355CE">
        <w:rPr>
          <w:rFonts w:ascii="Gill Sans MT" w:hAnsi="Gill Sans MT"/>
          <w:b/>
          <w:bCs/>
          <w:sz w:val="26"/>
          <w:szCs w:val="26"/>
        </w:rPr>
        <w:t>NC-5354</w:t>
      </w:r>
      <w:r w:rsidRPr="005355CE">
        <w:rPr>
          <w:rFonts w:ascii="Gill Sans MT" w:hAnsi="Gill Sans MT"/>
          <w:b/>
          <w:bCs/>
          <w:sz w:val="26"/>
          <w:szCs w:val="26"/>
        </w:rPr>
        <w:tab/>
      </w:r>
      <w:r w:rsidRPr="005355CE">
        <w:rPr>
          <w:rFonts w:ascii="Gill Sans MT" w:hAnsi="Gill Sans MT"/>
          <w:b/>
          <w:bCs/>
          <w:sz w:val="26"/>
          <w:szCs w:val="26"/>
        </w:rPr>
        <w:tab/>
      </w:r>
      <w:r w:rsidRPr="005355CE">
        <w:rPr>
          <w:rFonts w:ascii="Gill Sans MT" w:hAnsi="Gill Sans MT"/>
          <w:b/>
          <w:bCs/>
          <w:sz w:val="26"/>
          <w:szCs w:val="26"/>
        </w:rPr>
        <w:tab/>
      </w:r>
      <w:r w:rsidRPr="005355CE">
        <w:rPr>
          <w:rFonts w:ascii="Gill Sans MT" w:hAnsi="Gill Sans MT"/>
          <w:b/>
          <w:bCs/>
          <w:sz w:val="26"/>
          <w:szCs w:val="26"/>
        </w:rPr>
        <w:tab/>
      </w:r>
      <w:r w:rsidRPr="005355CE">
        <w:rPr>
          <w:rFonts w:ascii="Gill Sans MT" w:hAnsi="Gill Sans MT"/>
          <w:b/>
          <w:bCs/>
          <w:sz w:val="26"/>
          <w:szCs w:val="26"/>
        </w:rPr>
        <w:tab/>
      </w:r>
      <w:r w:rsidRPr="005355CE">
        <w:rPr>
          <w:rFonts w:ascii="Gill Sans MT" w:hAnsi="Gill Sans MT"/>
          <w:b/>
          <w:bCs/>
          <w:sz w:val="26"/>
          <w:szCs w:val="26"/>
        </w:rPr>
        <w:tab/>
      </w:r>
      <w:r w:rsidRPr="005355CE">
        <w:rPr>
          <w:rFonts w:ascii="Gill Sans MT" w:hAnsi="Gill Sans MT"/>
          <w:b/>
          <w:bCs/>
          <w:sz w:val="26"/>
          <w:szCs w:val="26"/>
        </w:rPr>
        <w:tab/>
      </w:r>
      <w:r w:rsidRPr="005355CE">
        <w:rPr>
          <w:rFonts w:ascii="Gill Sans MT" w:hAnsi="Gill Sans MT"/>
          <w:b/>
          <w:bCs/>
          <w:sz w:val="26"/>
          <w:szCs w:val="26"/>
        </w:rPr>
        <w:tab/>
      </w:r>
      <w:r w:rsidRPr="005355CE">
        <w:rPr>
          <w:rFonts w:ascii="Gill Sans MT" w:hAnsi="Gill Sans MT"/>
          <w:b/>
          <w:bCs/>
          <w:sz w:val="26"/>
          <w:szCs w:val="26"/>
        </w:rPr>
        <w:tab/>
      </w:r>
      <w:r w:rsidRPr="005355CE">
        <w:rPr>
          <w:rFonts w:ascii="Gill Sans MT" w:hAnsi="Gill Sans MT"/>
          <w:b/>
          <w:bCs/>
          <w:sz w:val="26"/>
          <w:szCs w:val="26"/>
        </w:rPr>
        <w:tab/>
        <w:t>JULY 2026</w:t>
      </w:r>
    </w:p>
    <w:p w14:paraId="3247DE5B" w14:textId="77777777" w:rsidR="002C7516" w:rsidRPr="005355CE" w:rsidRDefault="002C7516" w:rsidP="002C7516">
      <w:pPr>
        <w:snapToGrid w:val="0"/>
        <w:spacing w:before="160" w:after="160" w:line="360" w:lineRule="auto"/>
        <w:rPr>
          <w:rFonts w:ascii="Gill Sans MT" w:hAnsi="Gill Sans MT"/>
          <w:b/>
          <w:bCs/>
          <w:sz w:val="26"/>
          <w:szCs w:val="26"/>
        </w:rPr>
      </w:pPr>
      <w:r w:rsidRPr="005355CE">
        <w:rPr>
          <w:rFonts w:ascii="Gill Sans MT" w:hAnsi="Gill Sans MT"/>
          <w:b/>
          <w:bCs/>
          <w:sz w:val="26"/>
          <w:szCs w:val="26"/>
        </w:rPr>
        <w:t>JCB SOUNDS THE BELL WITH 21-MACHINE X SERIES ORDER</w:t>
      </w:r>
    </w:p>
    <w:p w14:paraId="0A2A0D9F" w14:textId="77777777" w:rsidR="002C7516" w:rsidRPr="005355CE" w:rsidRDefault="002C7516" w:rsidP="002C7516">
      <w:pPr>
        <w:snapToGrid w:val="0"/>
        <w:spacing w:before="160" w:after="160" w:line="360" w:lineRule="auto"/>
        <w:rPr>
          <w:rFonts w:ascii="Gill Sans MT" w:hAnsi="Gill Sans MT"/>
          <w:sz w:val="26"/>
          <w:szCs w:val="26"/>
        </w:rPr>
      </w:pPr>
      <w:r w:rsidRPr="005355CE">
        <w:rPr>
          <w:rFonts w:ascii="Gill Sans MT" w:hAnsi="Gill Sans MT"/>
          <w:sz w:val="26"/>
          <w:szCs w:val="26"/>
        </w:rPr>
        <w:t>Bell Plant Ltd has cemented its loyalty to JCB and the X Series range with an order for 21 new tracked excavators.</w:t>
      </w:r>
    </w:p>
    <w:p w14:paraId="0A5947F5" w14:textId="77777777" w:rsidR="002C7516" w:rsidRPr="005355CE" w:rsidRDefault="002C7516" w:rsidP="002C7516">
      <w:pPr>
        <w:snapToGrid w:val="0"/>
        <w:spacing w:before="160" w:after="160" w:line="360" w:lineRule="auto"/>
        <w:rPr>
          <w:rFonts w:ascii="Gill Sans MT" w:hAnsi="Gill Sans MT"/>
          <w:sz w:val="26"/>
          <w:szCs w:val="26"/>
        </w:rPr>
      </w:pPr>
      <w:r w:rsidRPr="005355CE">
        <w:rPr>
          <w:rFonts w:ascii="Gill Sans MT" w:hAnsi="Gill Sans MT"/>
          <w:sz w:val="26"/>
          <w:szCs w:val="26"/>
        </w:rPr>
        <w:t>A JCB customer for more than 40 years, the subsidiary of Gloucestershire-based KW Bell Group, has bought the brand-new X Series models to work on civil engineering and groundworks projects on Bell Contracting and Bell Homes housebuilding sites.</w:t>
      </w:r>
    </w:p>
    <w:p w14:paraId="1E2A4884" w14:textId="77777777" w:rsidR="002C7516" w:rsidRPr="005355CE" w:rsidRDefault="002C7516" w:rsidP="002C7516">
      <w:pPr>
        <w:snapToGrid w:val="0"/>
        <w:spacing w:before="160" w:after="160" w:line="360" w:lineRule="auto"/>
        <w:rPr>
          <w:rFonts w:ascii="Gill Sans MT" w:hAnsi="Gill Sans MT"/>
          <w:sz w:val="26"/>
          <w:szCs w:val="26"/>
        </w:rPr>
      </w:pPr>
      <w:r w:rsidRPr="005355CE">
        <w:rPr>
          <w:rFonts w:ascii="Gill Sans MT" w:hAnsi="Gill Sans MT"/>
          <w:sz w:val="26"/>
          <w:szCs w:val="26"/>
        </w:rPr>
        <w:t xml:space="preserve">Supplied by dealer Holt JCB, Bell Plant </w:t>
      </w:r>
      <w:proofErr w:type="spellStart"/>
      <w:r w:rsidRPr="005355CE">
        <w:rPr>
          <w:rFonts w:ascii="Gill Sans MT" w:hAnsi="Gill Sans MT"/>
          <w:sz w:val="26"/>
          <w:szCs w:val="26"/>
        </w:rPr>
        <w:t>Ltd’s</w:t>
      </w:r>
      <w:proofErr w:type="spellEnd"/>
      <w:r w:rsidRPr="005355CE">
        <w:rPr>
          <w:rFonts w:ascii="Gill Sans MT" w:hAnsi="Gill Sans MT"/>
          <w:sz w:val="26"/>
          <w:szCs w:val="26"/>
        </w:rPr>
        <w:t xml:space="preserve"> order comprises JCB 140X and 220X models which join the company’s 100-strong JCB fleet. They were recently handed over to KW Bell Group Managing Director Peter Bell at JCB’s World Headquarters along with a commemorative signed picture from Lord Bamford to celebrate his many years of loyal business.</w:t>
      </w:r>
    </w:p>
    <w:p w14:paraId="572CA081" w14:textId="77777777" w:rsidR="002C7516" w:rsidRPr="005355CE" w:rsidRDefault="002C7516" w:rsidP="002C7516">
      <w:pPr>
        <w:snapToGrid w:val="0"/>
        <w:spacing w:before="160" w:after="160" w:line="360" w:lineRule="auto"/>
        <w:rPr>
          <w:rFonts w:ascii="Gill Sans MT" w:hAnsi="Gill Sans MT"/>
          <w:sz w:val="26"/>
          <w:szCs w:val="26"/>
        </w:rPr>
      </w:pPr>
      <w:r w:rsidRPr="005355CE">
        <w:rPr>
          <w:rFonts w:ascii="Gill Sans MT" w:hAnsi="Gill Sans MT"/>
          <w:sz w:val="26"/>
          <w:szCs w:val="26"/>
        </w:rPr>
        <w:t>In its 40-year history, four generations of the Bell family have been involved in the business, with Peter and his daughters Nicola and Natalie and granddaughter Amelia now working together side-by-side.</w:t>
      </w:r>
    </w:p>
    <w:p w14:paraId="661669AD" w14:textId="77777777" w:rsidR="002C7516" w:rsidRPr="005355CE" w:rsidRDefault="002C7516" w:rsidP="002C7516">
      <w:pPr>
        <w:snapToGrid w:val="0"/>
        <w:spacing w:before="160" w:after="160" w:line="360" w:lineRule="auto"/>
        <w:rPr>
          <w:rFonts w:ascii="Gill Sans MT" w:eastAsia="Times New Roman" w:hAnsi="Gill Sans MT" w:cs="Times New Roman"/>
          <w:color w:val="000000"/>
          <w:sz w:val="26"/>
          <w:szCs w:val="26"/>
          <w:lang w:eastAsia="en-GB"/>
        </w:rPr>
      </w:pPr>
      <w:r w:rsidRPr="005355CE">
        <w:rPr>
          <w:rFonts w:ascii="Gill Sans MT" w:hAnsi="Gill Sans MT"/>
          <w:sz w:val="26"/>
          <w:szCs w:val="26"/>
        </w:rPr>
        <w:t xml:space="preserve">KW Bell Group Managing Director Peter Bell said: “Receiving the personal gift </w:t>
      </w:r>
      <w:r w:rsidRPr="005355CE">
        <w:rPr>
          <w:rFonts w:ascii="Gill Sans MT" w:eastAsia="Times New Roman" w:hAnsi="Gill Sans MT" w:cs="Times New Roman"/>
          <w:color w:val="000000"/>
          <w:sz w:val="26"/>
          <w:szCs w:val="26"/>
          <w:lang w:eastAsia="en-GB"/>
        </w:rPr>
        <w:t>meant everything. I was really taken a back and it brought a few tears to the eyes. It’s the fact that he took that personal time to handwrite the note that goes to show Lord Bamford and JCB value the other family businesses and that we all support each other. It’s an amazing honour.</w:t>
      </w:r>
    </w:p>
    <w:p w14:paraId="04E0F282" w14:textId="77777777" w:rsidR="002C7516" w:rsidRPr="005355CE" w:rsidRDefault="002C7516" w:rsidP="002C7516">
      <w:pPr>
        <w:snapToGrid w:val="0"/>
        <w:spacing w:before="160" w:after="160" w:line="360" w:lineRule="auto"/>
        <w:rPr>
          <w:rFonts w:ascii="Gill Sans MT" w:eastAsia="Times New Roman" w:hAnsi="Gill Sans MT" w:cs="Times New Roman"/>
          <w:color w:val="000000"/>
          <w:sz w:val="26"/>
          <w:szCs w:val="26"/>
          <w:lang w:eastAsia="en-GB"/>
        </w:rPr>
      </w:pPr>
      <w:r w:rsidRPr="005355CE">
        <w:rPr>
          <w:rFonts w:ascii="Gill Sans MT" w:eastAsia="Times New Roman" w:hAnsi="Gill Sans MT" w:cs="Times New Roman"/>
          <w:color w:val="000000"/>
          <w:sz w:val="26"/>
          <w:szCs w:val="26"/>
          <w:lang w:eastAsia="en-GB"/>
        </w:rPr>
        <w:t>“The dealership relationship is one of the main reasons we buy JCB as the support they give us is very important as well as the reliability of the machines and the fact that JCB is British. Customer care is at the top of their list - we can’t fault Holt JCB.</w:t>
      </w:r>
    </w:p>
    <w:p w14:paraId="44C424D7" w14:textId="77777777" w:rsidR="002C7516" w:rsidRDefault="002C7516" w:rsidP="002C7516">
      <w:pPr>
        <w:snapToGrid w:val="0"/>
        <w:spacing w:before="160" w:after="160" w:line="360" w:lineRule="auto"/>
        <w:rPr>
          <w:rFonts w:ascii="Gill Sans MT" w:eastAsia="Times New Roman" w:hAnsi="Gill Sans MT" w:cs="Times New Roman"/>
          <w:color w:val="000000"/>
          <w:sz w:val="26"/>
          <w:szCs w:val="26"/>
          <w:lang w:eastAsia="en-GB"/>
        </w:rPr>
      </w:pPr>
      <w:r w:rsidRPr="005355CE">
        <w:rPr>
          <w:rFonts w:ascii="Gill Sans MT" w:eastAsia="Times New Roman" w:hAnsi="Gill Sans MT" w:cs="Times New Roman"/>
          <w:color w:val="000000"/>
          <w:sz w:val="26"/>
          <w:szCs w:val="26"/>
          <w:lang w:eastAsia="en-GB"/>
        </w:rPr>
        <w:t>“We know how good the X Series is from our history with the machine dating back to the first 220X models when they were launched. It comes down to the performance, efficiency and the reliability of the machine and they’ve got a great track record.”</w:t>
      </w:r>
    </w:p>
    <w:p w14:paraId="6CD5605C" w14:textId="15E03714" w:rsidR="002C7516" w:rsidRDefault="002C7516" w:rsidP="002C7516">
      <w:pPr>
        <w:snapToGrid w:val="0"/>
        <w:spacing w:before="160" w:after="160" w:line="360" w:lineRule="auto"/>
        <w:rPr>
          <w:rFonts w:ascii="Gill Sans MT" w:eastAsia="Times New Roman" w:hAnsi="Gill Sans MT" w:cs="Times New Roman"/>
          <w:color w:val="000000"/>
          <w:sz w:val="26"/>
          <w:szCs w:val="26"/>
          <w:lang w:eastAsia="en-GB"/>
        </w:rPr>
      </w:pPr>
      <w:r>
        <w:rPr>
          <w:rFonts w:ascii="Gill Sans MT" w:eastAsia="Times New Roman" w:hAnsi="Gill Sans MT" w:cs="Times New Roman"/>
          <w:color w:val="000000"/>
          <w:sz w:val="26"/>
          <w:szCs w:val="26"/>
          <w:lang w:eastAsia="en-GB"/>
        </w:rPr>
        <w:tab/>
      </w:r>
      <w:r>
        <w:rPr>
          <w:rFonts w:ascii="Gill Sans MT" w:eastAsia="Times New Roman" w:hAnsi="Gill Sans MT" w:cs="Times New Roman"/>
          <w:color w:val="000000"/>
          <w:sz w:val="26"/>
          <w:szCs w:val="26"/>
          <w:lang w:eastAsia="en-GB"/>
        </w:rPr>
        <w:tab/>
      </w:r>
      <w:r>
        <w:rPr>
          <w:rFonts w:ascii="Gill Sans MT" w:eastAsia="Times New Roman" w:hAnsi="Gill Sans MT" w:cs="Times New Roman"/>
          <w:color w:val="000000"/>
          <w:sz w:val="26"/>
          <w:szCs w:val="26"/>
          <w:lang w:eastAsia="en-GB"/>
        </w:rPr>
        <w:tab/>
      </w:r>
      <w:r>
        <w:rPr>
          <w:rFonts w:ascii="Gill Sans MT" w:eastAsia="Times New Roman" w:hAnsi="Gill Sans MT" w:cs="Times New Roman"/>
          <w:color w:val="000000"/>
          <w:sz w:val="26"/>
          <w:szCs w:val="26"/>
          <w:lang w:eastAsia="en-GB"/>
        </w:rPr>
        <w:tab/>
      </w:r>
      <w:r>
        <w:rPr>
          <w:rFonts w:ascii="Gill Sans MT" w:eastAsia="Times New Roman" w:hAnsi="Gill Sans MT" w:cs="Times New Roman"/>
          <w:color w:val="000000"/>
          <w:sz w:val="26"/>
          <w:szCs w:val="26"/>
          <w:lang w:eastAsia="en-GB"/>
        </w:rPr>
        <w:tab/>
      </w:r>
      <w:r>
        <w:rPr>
          <w:rFonts w:ascii="Gill Sans MT" w:eastAsia="Times New Roman" w:hAnsi="Gill Sans MT" w:cs="Times New Roman"/>
          <w:color w:val="000000"/>
          <w:sz w:val="26"/>
          <w:szCs w:val="26"/>
          <w:lang w:eastAsia="en-GB"/>
        </w:rPr>
        <w:tab/>
      </w:r>
      <w:r>
        <w:rPr>
          <w:rFonts w:ascii="Gill Sans MT" w:eastAsia="Times New Roman" w:hAnsi="Gill Sans MT" w:cs="Times New Roman"/>
          <w:color w:val="000000"/>
          <w:sz w:val="26"/>
          <w:szCs w:val="26"/>
          <w:lang w:eastAsia="en-GB"/>
        </w:rPr>
        <w:tab/>
      </w:r>
      <w:r>
        <w:rPr>
          <w:rFonts w:ascii="Gill Sans MT" w:eastAsia="Times New Roman" w:hAnsi="Gill Sans MT" w:cs="Times New Roman"/>
          <w:color w:val="000000"/>
          <w:sz w:val="26"/>
          <w:szCs w:val="26"/>
          <w:lang w:eastAsia="en-GB"/>
        </w:rPr>
        <w:tab/>
      </w:r>
      <w:r>
        <w:rPr>
          <w:rFonts w:ascii="Gill Sans MT" w:eastAsia="Times New Roman" w:hAnsi="Gill Sans MT" w:cs="Times New Roman"/>
          <w:color w:val="000000"/>
          <w:sz w:val="26"/>
          <w:szCs w:val="26"/>
          <w:lang w:eastAsia="en-GB"/>
        </w:rPr>
        <w:tab/>
      </w:r>
      <w:r>
        <w:rPr>
          <w:rFonts w:ascii="Gill Sans MT" w:eastAsia="Times New Roman" w:hAnsi="Gill Sans MT" w:cs="Times New Roman"/>
          <w:color w:val="000000"/>
          <w:sz w:val="26"/>
          <w:szCs w:val="26"/>
          <w:lang w:eastAsia="en-GB"/>
        </w:rPr>
        <w:tab/>
      </w:r>
      <w:r>
        <w:rPr>
          <w:rFonts w:ascii="Gill Sans MT" w:eastAsia="Times New Roman" w:hAnsi="Gill Sans MT" w:cs="Times New Roman"/>
          <w:color w:val="000000"/>
          <w:sz w:val="26"/>
          <w:szCs w:val="26"/>
          <w:lang w:eastAsia="en-GB"/>
        </w:rPr>
        <w:tab/>
      </w:r>
      <w:r>
        <w:rPr>
          <w:rFonts w:ascii="Gill Sans MT" w:eastAsia="Times New Roman" w:hAnsi="Gill Sans MT" w:cs="Times New Roman"/>
          <w:color w:val="000000"/>
          <w:sz w:val="26"/>
          <w:szCs w:val="26"/>
          <w:lang w:eastAsia="en-GB"/>
        </w:rPr>
        <w:tab/>
        <w:t>More…</w:t>
      </w:r>
    </w:p>
    <w:p w14:paraId="02E7F406" w14:textId="77777777" w:rsidR="002C7516" w:rsidRDefault="002C7516" w:rsidP="002C7516">
      <w:pPr>
        <w:snapToGrid w:val="0"/>
        <w:spacing w:before="160" w:after="160" w:line="360" w:lineRule="auto"/>
        <w:rPr>
          <w:rFonts w:ascii="Gill Sans MT" w:eastAsia="Times New Roman" w:hAnsi="Gill Sans MT" w:cs="Times New Roman"/>
          <w:color w:val="000000"/>
          <w:sz w:val="26"/>
          <w:szCs w:val="26"/>
          <w:lang w:eastAsia="en-GB"/>
        </w:rPr>
      </w:pPr>
    </w:p>
    <w:p w14:paraId="05A7D7E0" w14:textId="77777777" w:rsidR="002C7516" w:rsidRDefault="002C7516" w:rsidP="002C7516">
      <w:pPr>
        <w:snapToGrid w:val="0"/>
        <w:spacing w:before="160" w:after="160" w:line="360" w:lineRule="auto"/>
        <w:rPr>
          <w:rFonts w:ascii="Gill Sans MT" w:eastAsia="Times New Roman" w:hAnsi="Gill Sans MT" w:cs="Times New Roman"/>
          <w:color w:val="000000"/>
          <w:sz w:val="26"/>
          <w:szCs w:val="26"/>
          <w:lang w:eastAsia="en-GB"/>
        </w:rPr>
      </w:pPr>
    </w:p>
    <w:p w14:paraId="1CADFED6" w14:textId="10892AEA" w:rsidR="002C7516" w:rsidRPr="005355CE" w:rsidRDefault="002C7516" w:rsidP="002C7516">
      <w:pPr>
        <w:snapToGrid w:val="0"/>
        <w:spacing w:before="160" w:after="160" w:line="360" w:lineRule="auto"/>
        <w:rPr>
          <w:rFonts w:ascii="Gill Sans MT" w:eastAsia="Times New Roman" w:hAnsi="Gill Sans MT" w:cs="Times New Roman"/>
          <w:color w:val="000000"/>
          <w:sz w:val="26"/>
          <w:szCs w:val="26"/>
          <w:lang w:eastAsia="en-GB"/>
        </w:rPr>
      </w:pPr>
      <w:r>
        <w:rPr>
          <w:rFonts w:ascii="Gill Sans MT" w:eastAsia="Times New Roman" w:hAnsi="Gill Sans MT" w:cs="Times New Roman"/>
          <w:color w:val="000000"/>
          <w:sz w:val="26"/>
          <w:szCs w:val="26"/>
          <w:lang w:eastAsia="en-GB"/>
        </w:rPr>
        <w:t>2/…</w:t>
      </w:r>
    </w:p>
    <w:p w14:paraId="33C62E1D" w14:textId="77777777" w:rsidR="002C7516" w:rsidRPr="005355CE" w:rsidRDefault="002C7516" w:rsidP="002C7516">
      <w:pPr>
        <w:snapToGrid w:val="0"/>
        <w:spacing w:before="160" w:after="160" w:line="360" w:lineRule="auto"/>
        <w:rPr>
          <w:rFonts w:ascii="Gill Sans MT" w:eastAsia="Times New Roman" w:hAnsi="Gill Sans MT" w:cs="Times New Roman"/>
          <w:color w:val="000000"/>
          <w:sz w:val="26"/>
          <w:szCs w:val="26"/>
          <w:lang w:eastAsia="en-GB"/>
        </w:rPr>
      </w:pPr>
      <w:r w:rsidRPr="005355CE">
        <w:rPr>
          <w:rFonts w:ascii="Gill Sans MT" w:eastAsia="Times New Roman" w:hAnsi="Gill Sans MT" w:cs="Times New Roman"/>
          <w:color w:val="000000"/>
          <w:sz w:val="26"/>
          <w:szCs w:val="26"/>
          <w:lang w:eastAsia="en-GB"/>
        </w:rPr>
        <w:t xml:space="preserve">Bell Plant Ltd is a division of KW Bell Group, a group of companies originally founded by Keith Bell in 1965. Formerly known as </w:t>
      </w:r>
      <w:proofErr w:type="spellStart"/>
      <w:r w:rsidRPr="005355CE">
        <w:rPr>
          <w:rFonts w:ascii="Gill Sans MT" w:eastAsia="Times New Roman" w:hAnsi="Gill Sans MT" w:cs="Times New Roman"/>
          <w:color w:val="000000"/>
          <w:sz w:val="26"/>
          <w:szCs w:val="26"/>
          <w:lang w:eastAsia="en-GB"/>
        </w:rPr>
        <w:t>K.</w:t>
      </w:r>
      <w:proofErr w:type="gramStart"/>
      <w:r w:rsidRPr="005355CE">
        <w:rPr>
          <w:rFonts w:ascii="Gill Sans MT" w:eastAsia="Times New Roman" w:hAnsi="Gill Sans MT" w:cs="Times New Roman"/>
          <w:color w:val="000000"/>
          <w:sz w:val="26"/>
          <w:szCs w:val="26"/>
          <w:lang w:eastAsia="en-GB"/>
        </w:rPr>
        <w:t>W.Bell</w:t>
      </w:r>
      <w:proofErr w:type="spellEnd"/>
      <w:proofErr w:type="gramEnd"/>
      <w:r w:rsidRPr="005355CE">
        <w:rPr>
          <w:rFonts w:ascii="Gill Sans MT" w:eastAsia="Times New Roman" w:hAnsi="Gill Sans MT" w:cs="Times New Roman"/>
          <w:color w:val="000000"/>
          <w:sz w:val="26"/>
          <w:szCs w:val="26"/>
          <w:lang w:eastAsia="en-GB"/>
        </w:rPr>
        <w:t xml:space="preserve"> &amp; Son Ltd, the company based in Cinderford, Royal Forest of Dean, Gloucestershire, has successfully constructed over 800 homes in Gloucestershire, Herefordshire and throughout South Wales over the past 20 years.</w:t>
      </w:r>
    </w:p>
    <w:p w14:paraId="54E3D87D" w14:textId="77777777" w:rsidR="002C7516" w:rsidRPr="005355CE" w:rsidRDefault="002C7516" w:rsidP="002C7516">
      <w:pPr>
        <w:snapToGrid w:val="0"/>
        <w:spacing w:before="160" w:after="160" w:line="360" w:lineRule="auto"/>
        <w:rPr>
          <w:rFonts w:ascii="Gill Sans MT" w:eastAsia="Times New Roman" w:hAnsi="Gill Sans MT" w:cs="Times New Roman"/>
          <w:b/>
          <w:bCs/>
          <w:color w:val="000000"/>
          <w:sz w:val="26"/>
          <w:szCs w:val="26"/>
          <w:lang w:eastAsia="en-GB"/>
        </w:rPr>
      </w:pPr>
      <w:r w:rsidRPr="005355CE">
        <w:rPr>
          <w:rFonts w:ascii="Gill Sans MT" w:eastAsia="Times New Roman" w:hAnsi="Gill Sans MT" w:cs="Times New Roman"/>
          <w:b/>
          <w:bCs/>
          <w:color w:val="000000"/>
          <w:sz w:val="26"/>
          <w:szCs w:val="26"/>
          <w:lang w:eastAsia="en-GB"/>
        </w:rPr>
        <w:t>ENDS</w:t>
      </w:r>
    </w:p>
    <w:p w14:paraId="43F517F7" w14:textId="77777777" w:rsidR="002C7516" w:rsidRPr="005355CE" w:rsidRDefault="002C7516" w:rsidP="002C7516">
      <w:pPr>
        <w:snapToGrid w:val="0"/>
        <w:spacing w:before="160" w:after="160" w:line="360" w:lineRule="auto"/>
        <w:rPr>
          <w:rFonts w:ascii="Gill Sans MT" w:hAnsi="Gill Sans MT"/>
          <w:color w:val="000000" w:themeColor="text1"/>
          <w:sz w:val="26"/>
          <w:szCs w:val="26"/>
        </w:rPr>
      </w:pPr>
      <w:r w:rsidRPr="005355CE">
        <w:rPr>
          <w:rFonts w:ascii="Gill Sans MT" w:hAnsi="Gill Sans MT"/>
          <w:color w:val="000000" w:themeColor="text1"/>
          <w:sz w:val="26"/>
          <w:szCs w:val="26"/>
        </w:rPr>
        <w:t>For further information contact: Nigel Chell, JCB Press Office,</w:t>
      </w:r>
      <w:r w:rsidRPr="005355CE">
        <w:rPr>
          <w:rStyle w:val="apple-converted-space"/>
          <w:rFonts w:ascii="Gill Sans MT" w:hAnsi="Gill Sans MT"/>
          <w:color w:val="000000" w:themeColor="text1"/>
          <w:sz w:val="26"/>
          <w:szCs w:val="26"/>
        </w:rPr>
        <w:t> </w:t>
      </w:r>
    </w:p>
    <w:p w14:paraId="2CA52F6E" w14:textId="77777777" w:rsidR="002C7516" w:rsidRPr="005355CE" w:rsidRDefault="002C7516" w:rsidP="002C7516">
      <w:pPr>
        <w:snapToGrid w:val="0"/>
        <w:spacing w:before="160" w:after="160" w:line="360" w:lineRule="auto"/>
        <w:rPr>
          <w:rFonts w:ascii="Gill Sans MT" w:hAnsi="Gill Sans MT" w:cs="Calibri"/>
          <w:color w:val="212121"/>
          <w:sz w:val="26"/>
          <w:szCs w:val="26"/>
        </w:rPr>
      </w:pPr>
      <w:r w:rsidRPr="005355CE">
        <w:rPr>
          <w:rFonts w:ascii="Gill Sans MT" w:hAnsi="Gill Sans MT"/>
          <w:color w:val="000000" w:themeColor="text1"/>
          <w:sz w:val="26"/>
          <w:szCs w:val="26"/>
        </w:rPr>
        <w:t>Tel: 01889 593592, Email:</w:t>
      </w:r>
      <w:r w:rsidRPr="005355CE">
        <w:rPr>
          <w:rStyle w:val="apple-converted-space"/>
          <w:rFonts w:ascii="Gill Sans MT" w:hAnsi="Gill Sans MT"/>
          <w:color w:val="000000" w:themeColor="text1"/>
          <w:sz w:val="26"/>
          <w:szCs w:val="26"/>
        </w:rPr>
        <w:t> </w:t>
      </w:r>
      <w:hyperlink r:id="rId6" w:tooltip="mailto:nigel.chell@jcb.com" w:history="1">
        <w:r w:rsidRPr="005355CE">
          <w:rPr>
            <w:rStyle w:val="Hyperlink"/>
            <w:rFonts w:ascii="Gill Sans MT" w:hAnsi="Gill Sans MT"/>
            <w:color w:val="000000" w:themeColor="text1"/>
            <w:sz w:val="26"/>
            <w:szCs w:val="26"/>
          </w:rPr>
          <w:t>nigel.chell@jcb.com</w:t>
        </w:r>
      </w:hyperlink>
      <w:r w:rsidRPr="005355CE">
        <w:rPr>
          <w:rFonts w:ascii="Gill Sans MT" w:hAnsi="Gill Sans MT"/>
          <w:color w:val="000000" w:themeColor="text1"/>
          <w:sz w:val="26"/>
          <w:szCs w:val="26"/>
        </w:rPr>
        <w:t>,</w:t>
      </w:r>
      <w:r w:rsidRPr="005355CE">
        <w:rPr>
          <w:rStyle w:val="apple-converted-space"/>
          <w:rFonts w:ascii="Gill Sans MT" w:hAnsi="Gill Sans MT"/>
          <w:color w:val="000000" w:themeColor="text1"/>
          <w:sz w:val="26"/>
          <w:szCs w:val="26"/>
        </w:rPr>
        <w:t> </w:t>
      </w:r>
      <w:hyperlink r:id="rId7" w:history="1">
        <w:r w:rsidRPr="005355CE">
          <w:rPr>
            <w:rStyle w:val="Hyperlink"/>
            <w:rFonts w:ascii="Gill Sans MT" w:hAnsi="Gill Sans MT"/>
            <w:color w:val="000000" w:themeColor="text1"/>
            <w:sz w:val="26"/>
            <w:szCs w:val="26"/>
          </w:rPr>
          <w:t>www.jcb.com</w:t>
        </w:r>
      </w:hyperlink>
    </w:p>
    <w:p w14:paraId="401F38D6" w14:textId="77777777" w:rsidR="00620DA5" w:rsidRPr="00620DA5" w:rsidRDefault="00620DA5">
      <w:pPr>
        <w:snapToGrid w:val="0"/>
        <w:spacing w:before="160" w:after="160" w:line="360" w:lineRule="auto"/>
        <w:rPr>
          <w:rFonts w:ascii="Gill Sans MT" w:hAnsi="Gill Sans MT"/>
          <w:sz w:val="26"/>
          <w:szCs w:val="26"/>
        </w:rPr>
      </w:pPr>
    </w:p>
    <w:sectPr w:rsidR="00620DA5" w:rsidRPr="00620DA5" w:rsidSect="002C7516">
      <w:pgSz w:w="11906" w:h="16838"/>
      <w:pgMar w:top="34" w:right="1047" w:bottom="159" w:left="93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88387F"/>
    <w:multiLevelType w:val="multilevel"/>
    <w:tmpl w:val="26D62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2F43A1"/>
    <w:multiLevelType w:val="hybridMultilevel"/>
    <w:tmpl w:val="6CBCF5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27D26CA"/>
    <w:multiLevelType w:val="multilevel"/>
    <w:tmpl w:val="AB2A1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E25983"/>
    <w:multiLevelType w:val="hybridMultilevel"/>
    <w:tmpl w:val="0A36FD88"/>
    <w:lvl w:ilvl="0" w:tplc="48148DE4">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6087529">
    <w:abstractNumId w:val="3"/>
  </w:num>
  <w:num w:numId="2" w16cid:durableId="1397822543">
    <w:abstractNumId w:val="1"/>
  </w:num>
  <w:num w:numId="3" w16cid:durableId="471673115">
    <w:abstractNumId w:val="0"/>
  </w:num>
  <w:num w:numId="4" w16cid:durableId="1218856946">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729"/>
    <w:rsid w:val="000268D7"/>
    <w:rsid w:val="00026C5C"/>
    <w:rsid w:val="00033C63"/>
    <w:rsid w:val="00040E11"/>
    <w:rsid w:val="00047A83"/>
    <w:rsid w:val="0006317A"/>
    <w:rsid w:val="00077C09"/>
    <w:rsid w:val="000929F0"/>
    <w:rsid w:val="000C1A73"/>
    <w:rsid w:val="000D4A53"/>
    <w:rsid w:val="000D7F5C"/>
    <w:rsid w:val="000E4911"/>
    <w:rsid w:val="000E6FCD"/>
    <w:rsid w:val="00113005"/>
    <w:rsid w:val="001270FF"/>
    <w:rsid w:val="00131C15"/>
    <w:rsid w:val="001654E3"/>
    <w:rsid w:val="0017171A"/>
    <w:rsid w:val="0019498D"/>
    <w:rsid w:val="001972B1"/>
    <w:rsid w:val="001C2740"/>
    <w:rsid w:val="001F6C82"/>
    <w:rsid w:val="001F6D7D"/>
    <w:rsid w:val="00210855"/>
    <w:rsid w:val="00230613"/>
    <w:rsid w:val="00240639"/>
    <w:rsid w:val="00250147"/>
    <w:rsid w:val="00250C29"/>
    <w:rsid w:val="00273B6F"/>
    <w:rsid w:val="00277F85"/>
    <w:rsid w:val="00282F73"/>
    <w:rsid w:val="00283F74"/>
    <w:rsid w:val="00293450"/>
    <w:rsid w:val="002A4C8D"/>
    <w:rsid w:val="002B6927"/>
    <w:rsid w:val="002C7516"/>
    <w:rsid w:val="002E44F8"/>
    <w:rsid w:val="00311B43"/>
    <w:rsid w:val="00314F58"/>
    <w:rsid w:val="00315642"/>
    <w:rsid w:val="0032189E"/>
    <w:rsid w:val="00357CFE"/>
    <w:rsid w:val="0038553D"/>
    <w:rsid w:val="003A0D78"/>
    <w:rsid w:val="003B06B6"/>
    <w:rsid w:val="003C29A1"/>
    <w:rsid w:val="003C7718"/>
    <w:rsid w:val="003C7B0D"/>
    <w:rsid w:val="003D751E"/>
    <w:rsid w:val="003E7985"/>
    <w:rsid w:val="00400FD5"/>
    <w:rsid w:val="0040699C"/>
    <w:rsid w:val="00412D79"/>
    <w:rsid w:val="00413D98"/>
    <w:rsid w:val="004145E7"/>
    <w:rsid w:val="00421D98"/>
    <w:rsid w:val="0044780B"/>
    <w:rsid w:val="0045672E"/>
    <w:rsid w:val="00474422"/>
    <w:rsid w:val="00487E4D"/>
    <w:rsid w:val="004962BC"/>
    <w:rsid w:val="004D25C1"/>
    <w:rsid w:val="004D6CB9"/>
    <w:rsid w:val="004E3DDD"/>
    <w:rsid w:val="004E72FE"/>
    <w:rsid w:val="005065E2"/>
    <w:rsid w:val="00526263"/>
    <w:rsid w:val="0053664B"/>
    <w:rsid w:val="00542DA8"/>
    <w:rsid w:val="0055294B"/>
    <w:rsid w:val="00552AF1"/>
    <w:rsid w:val="005559E0"/>
    <w:rsid w:val="0057765F"/>
    <w:rsid w:val="00581B08"/>
    <w:rsid w:val="00584978"/>
    <w:rsid w:val="00591051"/>
    <w:rsid w:val="005C3514"/>
    <w:rsid w:val="005D0AFC"/>
    <w:rsid w:val="005D481B"/>
    <w:rsid w:val="005E485F"/>
    <w:rsid w:val="005F224F"/>
    <w:rsid w:val="0060143A"/>
    <w:rsid w:val="00616733"/>
    <w:rsid w:val="00617258"/>
    <w:rsid w:val="00620C8A"/>
    <w:rsid w:val="00620DA5"/>
    <w:rsid w:val="006625D8"/>
    <w:rsid w:val="006674DF"/>
    <w:rsid w:val="0067006D"/>
    <w:rsid w:val="0067111B"/>
    <w:rsid w:val="00680E67"/>
    <w:rsid w:val="006A3287"/>
    <w:rsid w:val="006B7EEF"/>
    <w:rsid w:val="006C0156"/>
    <w:rsid w:val="006D12EF"/>
    <w:rsid w:val="006D4E07"/>
    <w:rsid w:val="006D7A63"/>
    <w:rsid w:val="0070464E"/>
    <w:rsid w:val="00705CFC"/>
    <w:rsid w:val="00711112"/>
    <w:rsid w:val="007128F0"/>
    <w:rsid w:val="00715790"/>
    <w:rsid w:val="0072594C"/>
    <w:rsid w:val="007408B9"/>
    <w:rsid w:val="00742254"/>
    <w:rsid w:val="0075464F"/>
    <w:rsid w:val="007628F7"/>
    <w:rsid w:val="007646C3"/>
    <w:rsid w:val="0078656B"/>
    <w:rsid w:val="007C3CA1"/>
    <w:rsid w:val="007C496B"/>
    <w:rsid w:val="007C6F93"/>
    <w:rsid w:val="007F7092"/>
    <w:rsid w:val="008106E2"/>
    <w:rsid w:val="00813FEC"/>
    <w:rsid w:val="00827E28"/>
    <w:rsid w:val="008367CE"/>
    <w:rsid w:val="008537A0"/>
    <w:rsid w:val="00887D4D"/>
    <w:rsid w:val="008900EB"/>
    <w:rsid w:val="00890C00"/>
    <w:rsid w:val="00890D6C"/>
    <w:rsid w:val="008A0C91"/>
    <w:rsid w:val="008A3E3A"/>
    <w:rsid w:val="008B28C2"/>
    <w:rsid w:val="008B3570"/>
    <w:rsid w:val="008B4B96"/>
    <w:rsid w:val="008D33ED"/>
    <w:rsid w:val="008E2634"/>
    <w:rsid w:val="008E719B"/>
    <w:rsid w:val="0090073A"/>
    <w:rsid w:val="00927E89"/>
    <w:rsid w:val="00935FF7"/>
    <w:rsid w:val="009463CD"/>
    <w:rsid w:val="00964729"/>
    <w:rsid w:val="00972952"/>
    <w:rsid w:val="009759B4"/>
    <w:rsid w:val="00975BD2"/>
    <w:rsid w:val="009B51CC"/>
    <w:rsid w:val="009B57FD"/>
    <w:rsid w:val="009C03C5"/>
    <w:rsid w:val="009D277B"/>
    <w:rsid w:val="009F2B8B"/>
    <w:rsid w:val="009F5EC4"/>
    <w:rsid w:val="009F60D1"/>
    <w:rsid w:val="009F7BAD"/>
    <w:rsid w:val="00A04F67"/>
    <w:rsid w:val="00A138F5"/>
    <w:rsid w:val="00A1494C"/>
    <w:rsid w:val="00A26B76"/>
    <w:rsid w:val="00A34510"/>
    <w:rsid w:val="00A44A33"/>
    <w:rsid w:val="00A54F55"/>
    <w:rsid w:val="00A65CE6"/>
    <w:rsid w:val="00A87986"/>
    <w:rsid w:val="00A93217"/>
    <w:rsid w:val="00AA05E0"/>
    <w:rsid w:val="00AD6E1B"/>
    <w:rsid w:val="00AE3E71"/>
    <w:rsid w:val="00B0415D"/>
    <w:rsid w:val="00B17A49"/>
    <w:rsid w:val="00B22EE4"/>
    <w:rsid w:val="00B4265C"/>
    <w:rsid w:val="00B50C94"/>
    <w:rsid w:val="00BB289D"/>
    <w:rsid w:val="00BB290A"/>
    <w:rsid w:val="00BB5B72"/>
    <w:rsid w:val="00BC6F36"/>
    <w:rsid w:val="00BE0F3B"/>
    <w:rsid w:val="00BE11D4"/>
    <w:rsid w:val="00BE16F9"/>
    <w:rsid w:val="00BE262C"/>
    <w:rsid w:val="00BE2BB4"/>
    <w:rsid w:val="00BF71D7"/>
    <w:rsid w:val="00C21DE2"/>
    <w:rsid w:val="00C30D4F"/>
    <w:rsid w:val="00C7777F"/>
    <w:rsid w:val="00C80A7D"/>
    <w:rsid w:val="00C82A85"/>
    <w:rsid w:val="00C956F2"/>
    <w:rsid w:val="00CA0CCC"/>
    <w:rsid w:val="00CA2ED1"/>
    <w:rsid w:val="00CA5681"/>
    <w:rsid w:val="00CB5288"/>
    <w:rsid w:val="00CC5784"/>
    <w:rsid w:val="00CC5CEC"/>
    <w:rsid w:val="00CC743F"/>
    <w:rsid w:val="00CD36C2"/>
    <w:rsid w:val="00D00294"/>
    <w:rsid w:val="00D1389E"/>
    <w:rsid w:val="00D153C4"/>
    <w:rsid w:val="00D17E25"/>
    <w:rsid w:val="00D35BE5"/>
    <w:rsid w:val="00D53FBE"/>
    <w:rsid w:val="00DA5029"/>
    <w:rsid w:val="00DB424B"/>
    <w:rsid w:val="00DC5AD6"/>
    <w:rsid w:val="00DE25C1"/>
    <w:rsid w:val="00DE6B1F"/>
    <w:rsid w:val="00DE76DB"/>
    <w:rsid w:val="00E04D48"/>
    <w:rsid w:val="00E14C8B"/>
    <w:rsid w:val="00E21415"/>
    <w:rsid w:val="00E31028"/>
    <w:rsid w:val="00E31613"/>
    <w:rsid w:val="00E351AD"/>
    <w:rsid w:val="00E353C3"/>
    <w:rsid w:val="00E36516"/>
    <w:rsid w:val="00E3696F"/>
    <w:rsid w:val="00E72014"/>
    <w:rsid w:val="00E72646"/>
    <w:rsid w:val="00E75979"/>
    <w:rsid w:val="00EB6E3B"/>
    <w:rsid w:val="00EB7008"/>
    <w:rsid w:val="00EB75B6"/>
    <w:rsid w:val="00EC460D"/>
    <w:rsid w:val="00EE3136"/>
    <w:rsid w:val="00F04FEA"/>
    <w:rsid w:val="00F11DE3"/>
    <w:rsid w:val="00F16517"/>
    <w:rsid w:val="00F22E3A"/>
    <w:rsid w:val="00F24A0F"/>
    <w:rsid w:val="00F27705"/>
    <w:rsid w:val="00F371EC"/>
    <w:rsid w:val="00F43F19"/>
    <w:rsid w:val="00F46FEF"/>
    <w:rsid w:val="00F61259"/>
    <w:rsid w:val="00F944FC"/>
    <w:rsid w:val="00FB1384"/>
    <w:rsid w:val="00FC3265"/>
    <w:rsid w:val="00FD41A3"/>
    <w:rsid w:val="00FD7941"/>
    <w:rsid w:val="468FA2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20E5C"/>
  <w15:docId w15:val="{02565FC6-110A-4E0D-95D7-EE9B61588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14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415"/>
    <w:rPr>
      <w:rFonts w:ascii="Tahoma" w:hAnsi="Tahoma" w:cs="Tahoma"/>
      <w:sz w:val="16"/>
      <w:szCs w:val="16"/>
    </w:rPr>
  </w:style>
  <w:style w:type="character" w:styleId="Hyperlink">
    <w:name w:val="Hyperlink"/>
    <w:basedOn w:val="DefaultParagraphFont"/>
    <w:uiPriority w:val="99"/>
    <w:unhideWhenUsed/>
    <w:rsid w:val="007408B9"/>
    <w:rPr>
      <w:color w:val="0000FF" w:themeColor="hyperlink"/>
      <w:u w:val="single"/>
    </w:rPr>
  </w:style>
  <w:style w:type="character" w:customStyle="1" w:styleId="apple-converted-space">
    <w:name w:val="apple-converted-space"/>
    <w:basedOn w:val="DefaultParagraphFont"/>
    <w:rsid w:val="0006317A"/>
  </w:style>
  <w:style w:type="paragraph" w:styleId="Revision">
    <w:name w:val="Revision"/>
    <w:hidden/>
    <w:uiPriority w:val="99"/>
    <w:semiHidden/>
    <w:rsid w:val="00D1389E"/>
    <w:pPr>
      <w:spacing w:after="0" w:line="240" w:lineRule="auto"/>
    </w:pPr>
  </w:style>
  <w:style w:type="paragraph" w:styleId="ListParagraph">
    <w:name w:val="List Paragraph"/>
    <w:basedOn w:val="Normal"/>
    <w:uiPriority w:val="34"/>
    <w:qFormat/>
    <w:rsid w:val="008B28C2"/>
    <w:pPr>
      <w:ind w:left="720"/>
      <w:contextualSpacing/>
    </w:pPr>
  </w:style>
  <w:style w:type="character" w:customStyle="1" w:styleId="normaltextrun">
    <w:name w:val="normaltextrun"/>
    <w:basedOn w:val="DefaultParagraphFont"/>
    <w:rsid w:val="005D481B"/>
  </w:style>
  <w:style w:type="paragraph" w:customStyle="1" w:styleId="paragraph">
    <w:name w:val="paragraph"/>
    <w:basedOn w:val="Normal"/>
    <w:rsid w:val="005D481B"/>
    <w:pPr>
      <w:spacing w:before="100" w:beforeAutospacing="1" w:after="100" w:afterAutospacing="1" w:line="240" w:lineRule="auto"/>
    </w:pPr>
    <w:rPr>
      <w:rFonts w:ascii="Times New Roman" w:eastAsia="Times New Roman" w:hAnsi="Times New Roman" w:cs="Times New Roman"/>
      <w:sz w:val="24"/>
      <w:szCs w:val="24"/>
      <w:lang w:eastAsia="en-GB"/>
      <w14:ligatures w14:val="standardContextual"/>
    </w:rPr>
  </w:style>
  <w:style w:type="character" w:customStyle="1" w:styleId="eop">
    <w:name w:val="eop"/>
    <w:basedOn w:val="DefaultParagraphFont"/>
    <w:rsid w:val="005D481B"/>
  </w:style>
  <w:style w:type="paragraph" w:styleId="NormalWeb">
    <w:name w:val="Normal (Web)"/>
    <w:basedOn w:val="Normal"/>
    <w:uiPriority w:val="99"/>
    <w:unhideWhenUsed/>
    <w:rsid w:val="00620DA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20D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80467408">
      <w:bodyDiv w:val="1"/>
      <w:marLeft w:val="0"/>
      <w:marRight w:val="0"/>
      <w:marTop w:val="0"/>
      <w:marBottom w:val="0"/>
      <w:divBdr>
        <w:top w:val="none" w:sz="0" w:space="0" w:color="auto"/>
        <w:left w:val="none" w:sz="0" w:space="0" w:color="auto"/>
        <w:bottom w:val="none" w:sz="0" w:space="0" w:color="auto"/>
        <w:right w:val="none" w:sz="0" w:space="0" w:color="auto"/>
      </w:divBdr>
    </w:div>
    <w:div w:id="504512636">
      <w:bodyDiv w:val="1"/>
      <w:marLeft w:val="0"/>
      <w:marRight w:val="0"/>
      <w:marTop w:val="0"/>
      <w:marBottom w:val="0"/>
      <w:divBdr>
        <w:top w:val="none" w:sz="0" w:space="0" w:color="auto"/>
        <w:left w:val="none" w:sz="0" w:space="0" w:color="auto"/>
        <w:bottom w:val="none" w:sz="0" w:space="0" w:color="auto"/>
        <w:right w:val="none" w:sz="0" w:space="0" w:color="auto"/>
      </w:divBdr>
      <w:divsChild>
        <w:div w:id="1331368291">
          <w:marLeft w:val="0"/>
          <w:marRight w:val="0"/>
          <w:marTop w:val="0"/>
          <w:marBottom w:val="0"/>
          <w:divBdr>
            <w:top w:val="none" w:sz="0" w:space="0" w:color="auto"/>
            <w:left w:val="none" w:sz="0" w:space="0" w:color="auto"/>
            <w:bottom w:val="none" w:sz="0" w:space="0" w:color="auto"/>
            <w:right w:val="none" w:sz="0" w:space="0" w:color="auto"/>
          </w:divBdr>
        </w:div>
      </w:divsChild>
    </w:div>
    <w:div w:id="597905195">
      <w:bodyDiv w:val="1"/>
      <w:marLeft w:val="0"/>
      <w:marRight w:val="0"/>
      <w:marTop w:val="0"/>
      <w:marBottom w:val="0"/>
      <w:divBdr>
        <w:top w:val="none" w:sz="0" w:space="0" w:color="auto"/>
        <w:left w:val="none" w:sz="0" w:space="0" w:color="auto"/>
        <w:bottom w:val="none" w:sz="0" w:space="0" w:color="auto"/>
        <w:right w:val="none" w:sz="0" w:space="0" w:color="auto"/>
      </w:divBdr>
    </w:div>
    <w:div w:id="610935132">
      <w:bodyDiv w:val="1"/>
      <w:marLeft w:val="0"/>
      <w:marRight w:val="0"/>
      <w:marTop w:val="0"/>
      <w:marBottom w:val="0"/>
      <w:divBdr>
        <w:top w:val="none" w:sz="0" w:space="0" w:color="auto"/>
        <w:left w:val="none" w:sz="0" w:space="0" w:color="auto"/>
        <w:bottom w:val="none" w:sz="0" w:space="0" w:color="auto"/>
        <w:right w:val="none" w:sz="0" w:space="0" w:color="auto"/>
      </w:divBdr>
    </w:div>
    <w:div w:id="1716539257">
      <w:bodyDiv w:val="1"/>
      <w:marLeft w:val="0"/>
      <w:marRight w:val="0"/>
      <w:marTop w:val="0"/>
      <w:marBottom w:val="0"/>
      <w:divBdr>
        <w:top w:val="none" w:sz="0" w:space="0" w:color="auto"/>
        <w:left w:val="none" w:sz="0" w:space="0" w:color="auto"/>
        <w:bottom w:val="none" w:sz="0" w:space="0" w:color="auto"/>
        <w:right w:val="none" w:sz="0" w:space="0" w:color="auto"/>
      </w:divBdr>
    </w:div>
    <w:div w:id="195782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cb.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igel.chell@jcb.com"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417</Words>
  <Characters>2056</Characters>
  <Application>Microsoft Office Word</Application>
  <DocSecurity>0</DocSecurity>
  <Lines>35</Lines>
  <Paragraphs>16</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Nigel Chell</dc:creator>
  <cp:lastModifiedBy>Ben Brookes</cp:lastModifiedBy>
  <cp:revision>2</cp:revision>
  <cp:lastPrinted>2023-01-30T16:25:00Z</cp:lastPrinted>
  <dcterms:created xsi:type="dcterms:W3CDTF">2026-07-28T15:38:00Z</dcterms:created>
  <dcterms:modified xsi:type="dcterms:W3CDTF">2026-07-28T15:38:00Z</dcterms:modified>
</cp:coreProperties>
</file>