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FC06" w14:textId="6CFEF6E8" w:rsidR="00392677" w:rsidRPr="00EF65AC" w:rsidRDefault="00E47DBD" w:rsidP="00F035EF">
      <w:pPr>
        <w:spacing w:after="100" w:afterAutospacing="1" w:line="360" w:lineRule="auto"/>
        <w:rPr>
          <w:rFonts w:ascii="Gill Sans MT" w:eastAsia="Gill Sans" w:hAnsi="Gill Sans MT" w:cs="Gill Sans"/>
          <w:b/>
          <w:sz w:val="26"/>
          <w:szCs w:val="26"/>
          <w:lang w:val="es-ES"/>
        </w:rPr>
      </w:pPr>
      <w:bookmarkStart w:id="0" w:name="_heading=h.gjdgxs" w:colFirst="0" w:colLast="0"/>
      <w:bookmarkStart w:id="1" w:name="_heading=h.30j0zll" w:colFirst="0" w:colLast="0"/>
      <w:bookmarkStart w:id="2" w:name="_Hlk124773183"/>
      <w:bookmarkStart w:id="3" w:name="_Hlk220413321"/>
      <w:bookmarkEnd w:id="0"/>
      <w:bookmarkEnd w:id="1"/>
      <w:r w:rsidRPr="00F035EF">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r w:rsidR="006F589F" w:rsidRPr="00EF65AC">
        <w:rPr>
          <w:rFonts w:ascii="Gill Sans MT" w:eastAsia="Gill Sans" w:hAnsi="Gill Sans MT" w:cs="Gill Sans"/>
          <w:b/>
          <w:sz w:val="26"/>
          <w:szCs w:val="26"/>
          <w:lang w:val="es-ES"/>
        </w:rPr>
        <w:t>NC-</w:t>
      </w:r>
      <w:r w:rsidR="006B61C9" w:rsidRPr="00EF65AC">
        <w:rPr>
          <w:rFonts w:ascii="Gill Sans MT" w:eastAsia="Gill Sans" w:hAnsi="Gill Sans MT" w:cs="Gill Sans"/>
          <w:b/>
          <w:sz w:val="26"/>
          <w:szCs w:val="26"/>
          <w:lang w:val="es-ES"/>
        </w:rPr>
        <w:t>53</w:t>
      </w:r>
      <w:r w:rsidR="00DF31EE" w:rsidRPr="00EF65AC">
        <w:rPr>
          <w:rFonts w:ascii="Gill Sans MT" w:eastAsia="Gill Sans" w:hAnsi="Gill Sans MT" w:cs="Gill Sans"/>
          <w:b/>
          <w:sz w:val="26"/>
          <w:szCs w:val="26"/>
          <w:lang w:val="es-ES"/>
        </w:rPr>
        <w:t>21</w:t>
      </w:r>
      <w:r w:rsidR="006F589F" w:rsidRPr="00EF65AC">
        <w:rPr>
          <w:rFonts w:ascii="Gill Sans MT" w:eastAsia="Gill Sans" w:hAnsi="Gill Sans MT" w:cs="Gill Sans"/>
          <w:b/>
          <w:sz w:val="26"/>
          <w:szCs w:val="26"/>
          <w:lang w:val="es-ES"/>
        </w:rPr>
        <w:tab/>
      </w:r>
      <w:r w:rsidR="006F589F" w:rsidRPr="00EF65AC">
        <w:rPr>
          <w:rFonts w:ascii="Gill Sans MT" w:eastAsia="Gill Sans" w:hAnsi="Gill Sans MT" w:cs="Gill Sans"/>
          <w:b/>
          <w:sz w:val="26"/>
          <w:szCs w:val="26"/>
          <w:lang w:val="es-ES"/>
        </w:rPr>
        <w:tab/>
      </w:r>
      <w:r w:rsidR="006F589F" w:rsidRPr="00EF65AC">
        <w:rPr>
          <w:rFonts w:ascii="Gill Sans MT" w:eastAsia="Gill Sans" w:hAnsi="Gill Sans MT" w:cs="Gill Sans"/>
          <w:b/>
          <w:sz w:val="26"/>
          <w:szCs w:val="26"/>
          <w:lang w:val="es-ES"/>
        </w:rPr>
        <w:tab/>
      </w:r>
      <w:r w:rsidR="006F589F" w:rsidRPr="00EF65AC">
        <w:rPr>
          <w:rFonts w:ascii="Gill Sans MT" w:eastAsia="Gill Sans" w:hAnsi="Gill Sans MT" w:cs="Gill Sans"/>
          <w:b/>
          <w:sz w:val="26"/>
          <w:szCs w:val="26"/>
          <w:lang w:val="es-ES"/>
        </w:rPr>
        <w:tab/>
      </w:r>
      <w:r w:rsidR="006F589F" w:rsidRPr="00EF65AC">
        <w:rPr>
          <w:rFonts w:ascii="Gill Sans MT" w:eastAsia="Gill Sans" w:hAnsi="Gill Sans MT" w:cs="Gill Sans"/>
          <w:b/>
          <w:sz w:val="26"/>
          <w:szCs w:val="26"/>
          <w:lang w:val="es-ES"/>
        </w:rPr>
        <w:tab/>
      </w:r>
      <w:r w:rsidR="006F589F" w:rsidRPr="00EF65AC">
        <w:rPr>
          <w:rFonts w:ascii="Gill Sans MT" w:eastAsia="Gill Sans" w:hAnsi="Gill Sans MT" w:cs="Gill Sans"/>
          <w:b/>
          <w:sz w:val="26"/>
          <w:szCs w:val="26"/>
          <w:lang w:val="es-ES"/>
        </w:rPr>
        <w:tab/>
      </w:r>
      <w:r w:rsidR="006F589F" w:rsidRPr="00EF65AC">
        <w:rPr>
          <w:rFonts w:ascii="Gill Sans MT" w:eastAsia="Gill Sans" w:hAnsi="Gill Sans MT" w:cs="Gill Sans"/>
          <w:b/>
          <w:sz w:val="26"/>
          <w:szCs w:val="26"/>
          <w:lang w:val="es-ES"/>
        </w:rPr>
        <w:tab/>
      </w:r>
      <w:r w:rsidR="0080187C" w:rsidRPr="00EF65AC">
        <w:rPr>
          <w:rFonts w:ascii="Gill Sans MT" w:eastAsia="Gill Sans" w:hAnsi="Gill Sans MT" w:cs="Gill Sans"/>
          <w:b/>
          <w:sz w:val="26"/>
          <w:szCs w:val="26"/>
          <w:lang w:val="es-ES"/>
        </w:rPr>
        <w:tab/>
      </w:r>
      <w:r w:rsidR="0080187C" w:rsidRPr="00EF65AC">
        <w:rPr>
          <w:rFonts w:ascii="Gill Sans MT" w:eastAsia="Gill Sans" w:hAnsi="Gill Sans MT" w:cs="Gill Sans"/>
          <w:b/>
          <w:sz w:val="26"/>
          <w:szCs w:val="26"/>
          <w:lang w:val="es-ES"/>
        </w:rPr>
        <w:tab/>
      </w:r>
      <w:r w:rsidR="006F589F" w:rsidRPr="00EF65AC">
        <w:rPr>
          <w:rFonts w:ascii="Gill Sans MT" w:eastAsia="Gill Sans" w:hAnsi="Gill Sans MT" w:cs="Gill Sans"/>
          <w:b/>
          <w:sz w:val="26"/>
          <w:szCs w:val="26"/>
          <w:lang w:val="es-ES"/>
        </w:rPr>
        <w:tab/>
      </w:r>
      <w:r w:rsidR="002502A9" w:rsidRPr="00EF65AC">
        <w:rPr>
          <w:rFonts w:ascii="Gill Sans MT" w:eastAsia="Gill Sans" w:hAnsi="Gill Sans MT" w:cs="Gill Sans"/>
          <w:b/>
          <w:sz w:val="26"/>
          <w:szCs w:val="26"/>
          <w:lang w:val="es-ES"/>
        </w:rPr>
        <w:t>May</w:t>
      </w:r>
      <w:r w:rsidR="00DD6594" w:rsidRPr="00EF65AC">
        <w:rPr>
          <w:rFonts w:ascii="Gill Sans MT" w:eastAsia="Gill Sans" w:hAnsi="Gill Sans MT" w:cs="Gill Sans"/>
          <w:b/>
          <w:sz w:val="26"/>
          <w:szCs w:val="26"/>
          <w:lang w:val="es-ES"/>
        </w:rPr>
        <w:t>o</w:t>
      </w:r>
      <w:r w:rsidR="002502A9" w:rsidRPr="00EF65AC">
        <w:rPr>
          <w:rFonts w:ascii="Gill Sans MT" w:eastAsia="Gill Sans" w:hAnsi="Gill Sans MT" w:cs="Gill Sans"/>
          <w:b/>
          <w:sz w:val="26"/>
          <w:szCs w:val="26"/>
          <w:lang w:val="es-ES"/>
        </w:rPr>
        <w:t xml:space="preserve"> </w:t>
      </w:r>
      <w:r w:rsidR="00F3584A" w:rsidRPr="00EF65AC">
        <w:rPr>
          <w:rFonts w:ascii="Gill Sans MT" w:eastAsia="Gill Sans" w:hAnsi="Gill Sans MT" w:cs="Gill Sans"/>
          <w:b/>
          <w:sz w:val="26"/>
          <w:szCs w:val="26"/>
          <w:lang w:val="es-ES"/>
        </w:rPr>
        <w:t>202</w:t>
      </w:r>
      <w:r w:rsidR="00934303" w:rsidRPr="00EF65AC">
        <w:rPr>
          <w:rFonts w:ascii="Gill Sans MT" w:eastAsia="Gill Sans" w:hAnsi="Gill Sans MT" w:cs="Gill Sans"/>
          <w:b/>
          <w:sz w:val="26"/>
          <w:szCs w:val="26"/>
          <w:lang w:val="es-ES"/>
        </w:rPr>
        <w:t>6</w:t>
      </w:r>
    </w:p>
    <w:p w14:paraId="05851F35" w14:textId="054EC5AF" w:rsidR="00EF65AC" w:rsidRPr="00EF65AC" w:rsidRDefault="00EF65AC" w:rsidP="00DF31EE">
      <w:pPr>
        <w:spacing w:line="360" w:lineRule="auto"/>
        <w:rPr>
          <w:rFonts w:ascii="Gill Sans MT" w:hAnsi="Gill Sans MT"/>
          <w:b/>
          <w:bCs/>
          <w:sz w:val="25"/>
          <w:szCs w:val="25"/>
          <w:lang w:val="es-ES"/>
        </w:rPr>
      </w:pPr>
      <w:bookmarkStart w:id="4" w:name="_Hlk97190015"/>
      <w:r w:rsidRPr="00EF65AC">
        <w:rPr>
          <w:rFonts w:ascii="Gill Sans MT" w:hAnsi="Gill Sans MT"/>
          <w:b/>
          <w:bCs/>
          <w:sz w:val="25"/>
          <w:szCs w:val="25"/>
          <w:lang w:val="es-ES"/>
        </w:rPr>
        <w:t xml:space="preserve">LA NUEVA RETROEXCAVADORA JCB 3CX SITEMASTER, A </w:t>
      </w:r>
      <w:r w:rsidR="005861CC">
        <w:rPr>
          <w:rFonts w:ascii="Gill Sans MT" w:hAnsi="Gill Sans MT"/>
          <w:b/>
          <w:bCs/>
          <w:sz w:val="25"/>
          <w:szCs w:val="25"/>
          <w:lang w:val="es-ES"/>
        </w:rPr>
        <w:t>66</w:t>
      </w:r>
      <w:r w:rsidRPr="00EF65AC">
        <w:rPr>
          <w:rFonts w:ascii="Gill Sans MT" w:hAnsi="Gill Sans MT"/>
          <w:b/>
          <w:bCs/>
          <w:sz w:val="25"/>
          <w:szCs w:val="25"/>
          <w:lang w:val="es-ES"/>
        </w:rPr>
        <w:t xml:space="preserve"> 000 </w:t>
      </w:r>
      <w:r w:rsidR="005861CC">
        <w:rPr>
          <w:rFonts w:ascii="Gill Sans MT" w:hAnsi="Gill Sans MT"/>
          <w:b/>
          <w:bCs/>
          <w:sz w:val="25"/>
          <w:szCs w:val="25"/>
          <w:lang w:val="es-ES"/>
        </w:rPr>
        <w:t>€</w:t>
      </w:r>
      <w:r w:rsidRPr="00EF65AC">
        <w:rPr>
          <w:rFonts w:ascii="Gill Sans MT" w:hAnsi="Gill Sans MT"/>
          <w:b/>
          <w:bCs/>
          <w:sz w:val="25"/>
          <w:szCs w:val="25"/>
          <w:lang w:val="es-ES"/>
        </w:rPr>
        <w:t>, OFRECE UN MUNDO DE OPORTUNIDADES</w:t>
      </w:r>
    </w:p>
    <w:p w14:paraId="70397217" w14:textId="11D6A518" w:rsidR="00EF65AC" w:rsidRPr="00EF65AC" w:rsidRDefault="00EF65AC" w:rsidP="00DF31EE">
      <w:pPr>
        <w:spacing w:line="360" w:lineRule="auto"/>
        <w:rPr>
          <w:rFonts w:ascii="Gill Sans MT" w:hAnsi="Gill Sans MT"/>
          <w:sz w:val="26"/>
          <w:szCs w:val="26"/>
          <w:lang w:val="es-ES"/>
        </w:rPr>
      </w:pPr>
      <w:r w:rsidRPr="00EF65AC">
        <w:rPr>
          <w:rFonts w:ascii="Gill Sans MT" w:hAnsi="Gill Sans MT"/>
          <w:sz w:val="26"/>
          <w:szCs w:val="26"/>
          <w:lang w:val="es-ES"/>
        </w:rPr>
        <w:t xml:space="preserve">JCB presenta hoy una nueva retroexcavadora diseñada para impulsar el mercado y ofrecer a la próxima generación de empresarios una forma asequible de iniciarse en el negocio, todo ello por </w:t>
      </w:r>
      <w:r w:rsidR="005861CC">
        <w:rPr>
          <w:rFonts w:ascii="Gill Sans MT" w:hAnsi="Gill Sans MT"/>
          <w:sz w:val="26"/>
          <w:szCs w:val="26"/>
          <w:lang w:val="es-ES"/>
        </w:rPr>
        <w:t>66.000 €</w:t>
      </w:r>
      <w:r w:rsidRPr="00EF65AC">
        <w:rPr>
          <w:rFonts w:ascii="Gill Sans MT" w:hAnsi="Gill Sans MT"/>
          <w:sz w:val="26"/>
          <w:szCs w:val="26"/>
          <w:lang w:val="es-ES"/>
        </w:rPr>
        <w:t>.</w:t>
      </w:r>
    </w:p>
    <w:p w14:paraId="512BFCA2" w14:textId="4F2BB62A" w:rsidR="002502A9" w:rsidRPr="0013270B" w:rsidRDefault="0013270B" w:rsidP="00DF31EE">
      <w:pPr>
        <w:spacing w:line="360" w:lineRule="auto"/>
        <w:rPr>
          <w:rFonts w:ascii="Gill Sans MT" w:hAnsi="Gill Sans MT"/>
          <w:sz w:val="26"/>
          <w:szCs w:val="26"/>
          <w:lang w:val="es-ES"/>
        </w:rPr>
      </w:pPr>
      <w:r w:rsidRPr="0013270B">
        <w:rPr>
          <w:rFonts w:ascii="Gill Sans MT" w:hAnsi="Gill Sans MT"/>
          <w:sz w:val="26"/>
          <w:szCs w:val="26"/>
          <w:lang w:val="es-ES"/>
        </w:rPr>
        <w:t>Entre las características principales de la máquina se incluyen</w:t>
      </w:r>
      <w:r w:rsidR="002502A9" w:rsidRPr="0013270B">
        <w:rPr>
          <w:rFonts w:ascii="Gill Sans MT" w:hAnsi="Gill Sans MT"/>
          <w:sz w:val="26"/>
          <w:szCs w:val="26"/>
          <w:lang w:val="es-ES"/>
        </w:rPr>
        <w:t xml:space="preserve">: </w:t>
      </w:r>
    </w:p>
    <w:p w14:paraId="2466AD07" w14:textId="77777777" w:rsidR="006A6EF2" w:rsidRPr="005861CC" w:rsidRDefault="006A6EF2" w:rsidP="001A12D7">
      <w:pPr>
        <w:pStyle w:val="ListParagraph"/>
        <w:numPr>
          <w:ilvl w:val="0"/>
          <w:numId w:val="1"/>
        </w:numPr>
        <w:spacing w:line="360" w:lineRule="auto"/>
        <w:rPr>
          <w:rFonts w:ascii="Gill Sans MT" w:hAnsi="Gill Sans MT"/>
          <w:sz w:val="26"/>
          <w:szCs w:val="26"/>
          <w:lang w:val="es-ES"/>
        </w:rPr>
      </w:pPr>
      <w:r w:rsidRPr="005861CC">
        <w:rPr>
          <w:rFonts w:ascii="Gill Sans MT" w:hAnsi="Gill Sans MT"/>
          <w:sz w:val="26"/>
          <w:szCs w:val="26"/>
          <w:lang w:val="es-ES"/>
        </w:rPr>
        <w:t>Motor JCB de 3,0 litros, fase V, 55 kW (74 CV), sin necesidad de DEF (AdBlue)</w:t>
      </w:r>
    </w:p>
    <w:p w14:paraId="23E5574B" w14:textId="77777777" w:rsidR="006A6EF2" w:rsidRPr="006A6EF2" w:rsidRDefault="006A6EF2" w:rsidP="001A12D7">
      <w:pPr>
        <w:pStyle w:val="ListParagraph"/>
        <w:numPr>
          <w:ilvl w:val="0"/>
          <w:numId w:val="1"/>
        </w:numPr>
        <w:spacing w:line="360" w:lineRule="auto"/>
        <w:rPr>
          <w:rFonts w:ascii="Gill Sans MT" w:hAnsi="Gill Sans MT"/>
          <w:sz w:val="26"/>
          <w:szCs w:val="26"/>
          <w:lang w:val="es-ES"/>
        </w:rPr>
      </w:pPr>
      <w:r w:rsidRPr="006A6EF2">
        <w:rPr>
          <w:rFonts w:ascii="Gill Sans MT" w:hAnsi="Gill Sans MT"/>
          <w:sz w:val="26"/>
          <w:szCs w:val="26"/>
          <w:lang w:val="es-ES"/>
        </w:rPr>
        <w:t>Pala 6 en 1 de 1,0 m³ con horquillas integradas</w:t>
      </w:r>
    </w:p>
    <w:p w14:paraId="3911DE7D" w14:textId="77777777" w:rsidR="006A6EF2" w:rsidRDefault="006A6EF2" w:rsidP="001A12D7">
      <w:pPr>
        <w:pStyle w:val="ListParagraph"/>
        <w:numPr>
          <w:ilvl w:val="0"/>
          <w:numId w:val="1"/>
        </w:numPr>
        <w:spacing w:line="360" w:lineRule="auto"/>
        <w:rPr>
          <w:rFonts w:ascii="Gill Sans MT" w:hAnsi="Gill Sans MT"/>
          <w:sz w:val="26"/>
          <w:szCs w:val="26"/>
        </w:rPr>
      </w:pPr>
      <w:proofErr w:type="spellStart"/>
      <w:r w:rsidRPr="006A6EF2">
        <w:rPr>
          <w:rFonts w:ascii="Gill Sans MT" w:hAnsi="Gill Sans MT"/>
          <w:sz w:val="26"/>
          <w:szCs w:val="26"/>
        </w:rPr>
        <w:t>Desplazamiento</w:t>
      </w:r>
      <w:proofErr w:type="spellEnd"/>
      <w:r w:rsidRPr="006A6EF2">
        <w:rPr>
          <w:rFonts w:ascii="Gill Sans MT" w:hAnsi="Gill Sans MT"/>
          <w:sz w:val="26"/>
          <w:szCs w:val="26"/>
        </w:rPr>
        <w:t xml:space="preserve"> lateral con </w:t>
      </w:r>
      <w:proofErr w:type="spellStart"/>
      <w:r w:rsidRPr="006A6EF2">
        <w:rPr>
          <w:rFonts w:ascii="Gill Sans MT" w:hAnsi="Gill Sans MT"/>
          <w:sz w:val="26"/>
          <w:szCs w:val="26"/>
        </w:rPr>
        <w:t>balancín</w:t>
      </w:r>
      <w:proofErr w:type="spellEnd"/>
      <w:r w:rsidRPr="006A6EF2">
        <w:rPr>
          <w:rFonts w:ascii="Gill Sans MT" w:hAnsi="Gill Sans MT"/>
          <w:sz w:val="26"/>
          <w:szCs w:val="26"/>
        </w:rPr>
        <w:t xml:space="preserve"> extensible</w:t>
      </w:r>
    </w:p>
    <w:p w14:paraId="172B3138" w14:textId="77777777" w:rsidR="00783754" w:rsidRDefault="00783754" w:rsidP="001A12D7">
      <w:pPr>
        <w:pStyle w:val="ListParagraph"/>
        <w:numPr>
          <w:ilvl w:val="0"/>
          <w:numId w:val="1"/>
        </w:numPr>
        <w:spacing w:line="360" w:lineRule="auto"/>
        <w:rPr>
          <w:rFonts w:ascii="Gill Sans MT" w:hAnsi="Gill Sans MT"/>
          <w:sz w:val="26"/>
          <w:szCs w:val="26"/>
          <w:lang w:val="es-ES"/>
        </w:rPr>
      </w:pPr>
      <w:r w:rsidRPr="00783754">
        <w:rPr>
          <w:rFonts w:ascii="Gill Sans MT" w:hAnsi="Gill Sans MT"/>
          <w:sz w:val="26"/>
          <w:szCs w:val="26"/>
          <w:lang w:val="es-ES"/>
        </w:rPr>
        <w:t>Mandos de la excavadora con servoaccionamiento integrados en el asiento</w:t>
      </w:r>
    </w:p>
    <w:p w14:paraId="47843FA8" w14:textId="77777777" w:rsidR="00783754" w:rsidRPr="00783754" w:rsidRDefault="00783754" w:rsidP="001A12D7">
      <w:pPr>
        <w:pStyle w:val="ListParagraph"/>
        <w:numPr>
          <w:ilvl w:val="0"/>
          <w:numId w:val="1"/>
        </w:numPr>
        <w:spacing w:line="360" w:lineRule="auto"/>
        <w:rPr>
          <w:rFonts w:ascii="Gill Sans MT" w:hAnsi="Gill Sans MT"/>
          <w:sz w:val="26"/>
          <w:szCs w:val="26"/>
          <w:lang w:val="es-ES"/>
        </w:rPr>
      </w:pPr>
      <w:r w:rsidRPr="00783754">
        <w:rPr>
          <w:rFonts w:ascii="Gill Sans MT" w:hAnsi="Gill Sans MT"/>
          <w:sz w:val="26"/>
          <w:szCs w:val="26"/>
          <w:lang w:val="es-ES"/>
        </w:rPr>
        <w:t>Controles de cargador con un solo servo y función de desatascado</w:t>
      </w:r>
    </w:p>
    <w:p w14:paraId="6FC1FFC3" w14:textId="77777777" w:rsidR="001469F3" w:rsidRPr="001469F3" w:rsidRDefault="001469F3" w:rsidP="00B05C24">
      <w:pPr>
        <w:pStyle w:val="ListParagraph"/>
        <w:numPr>
          <w:ilvl w:val="0"/>
          <w:numId w:val="1"/>
        </w:numPr>
        <w:spacing w:line="360" w:lineRule="auto"/>
        <w:rPr>
          <w:rFonts w:ascii="Gill Sans MT" w:hAnsi="Gill Sans MT"/>
          <w:sz w:val="26"/>
          <w:szCs w:val="26"/>
          <w:lang w:val="es-ES"/>
        </w:rPr>
      </w:pPr>
      <w:r w:rsidRPr="001469F3">
        <w:rPr>
          <w:rFonts w:ascii="Gill Sans MT" w:hAnsi="Gill Sans MT"/>
          <w:sz w:val="26"/>
          <w:szCs w:val="26"/>
          <w:lang w:val="es-ES"/>
        </w:rPr>
        <w:t>Volver a la funcionalidad de la pala cargadora</w:t>
      </w:r>
    </w:p>
    <w:p w14:paraId="1EC98000" w14:textId="77777777" w:rsidR="00F93C68" w:rsidRPr="00F93C68" w:rsidRDefault="00F93C68" w:rsidP="001A12D7">
      <w:pPr>
        <w:pStyle w:val="ListParagraph"/>
        <w:numPr>
          <w:ilvl w:val="0"/>
          <w:numId w:val="1"/>
        </w:numPr>
        <w:spacing w:line="360" w:lineRule="auto"/>
        <w:rPr>
          <w:rFonts w:ascii="Gill Sans MT" w:hAnsi="Gill Sans MT"/>
          <w:sz w:val="26"/>
          <w:szCs w:val="26"/>
          <w:lang w:val="es-ES"/>
        </w:rPr>
      </w:pPr>
      <w:r w:rsidRPr="00F93C68">
        <w:rPr>
          <w:rFonts w:ascii="Gill Sans MT" w:hAnsi="Gill Sans MT"/>
          <w:sz w:val="26"/>
          <w:szCs w:val="26"/>
          <w:lang w:val="es-ES"/>
        </w:rPr>
        <w:t>Aire acondicionado y luces de trabajo LED</w:t>
      </w:r>
    </w:p>
    <w:p w14:paraId="3F1AF34D" w14:textId="5A8B2149" w:rsidR="00B05C24" w:rsidRDefault="00F93C68" w:rsidP="00F93C68">
      <w:pPr>
        <w:pStyle w:val="ListParagraph"/>
        <w:numPr>
          <w:ilvl w:val="0"/>
          <w:numId w:val="1"/>
        </w:numPr>
        <w:spacing w:line="360" w:lineRule="auto"/>
        <w:rPr>
          <w:rFonts w:ascii="Gill Sans MT" w:hAnsi="Gill Sans MT"/>
          <w:sz w:val="26"/>
          <w:szCs w:val="26"/>
          <w:lang w:val="es-ES"/>
        </w:rPr>
      </w:pPr>
      <w:r w:rsidRPr="00F93C68">
        <w:rPr>
          <w:rFonts w:ascii="Gill Sans MT" w:hAnsi="Gill Sans MT"/>
          <w:sz w:val="26"/>
          <w:szCs w:val="26"/>
          <w:lang w:val="es-ES"/>
        </w:rPr>
        <w:t>Livelink para una seguridad máxima y la supervisión del mantenimiento</w:t>
      </w:r>
    </w:p>
    <w:p w14:paraId="680D0953" w14:textId="77777777" w:rsidR="00F93C68" w:rsidRPr="00F93C68" w:rsidRDefault="00F93C68" w:rsidP="00B05C24">
      <w:pPr>
        <w:pStyle w:val="ListParagraph"/>
        <w:spacing w:line="360" w:lineRule="auto"/>
        <w:rPr>
          <w:rFonts w:ascii="Gill Sans MT" w:hAnsi="Gill Sans MT"/>
          <w:sz w:val="26"/>
          <w:szCs w:val="26"/>
          <w:lang w:val="es-ES"/>
        </w:rPr>
      </w:pPr>
    </w:p>
    <w:p w14:paraId="4C811D0B" w14:textId="77777777" w:rsidR="00F93C68" w:rsidRPr="00F93C68" w:rsidRDefault="00F93C68" w:rsidP="00F93C68">
      <w:pPr>
        <w:spacing w:line="360" w:lineRule="auto"/>
        <w:rPr>
          <w:rFonts w:ascii="Gill Sans MT" w:hAnsi="Gill Sans MT"/>
          <w:sz w:val="26"/>
          <w:szCs w:val="26"/>
          <w:lang w:val="es-ES"/>
        </w:rPr>
      </w:pPr>
      <w:r w:rsidRPr="00F93C68">
        <w:rPr>
          <w:rFonts w:ascii="Gill Sans MT" w:hAnsi="Gill Sans MT"/>
          <w:sz w:val="26"/>
          <w:szCs w:val="26"/>
          <w:lang w:val="es-ES"/>
        </w:rPr>
        <w:t>Cuando JCB lanzó la primera retroexcavadora del mundo en 1953, marcó el inicio de miles de empresas unipersonales en todo el mundo, mecanizando tareas que antes se realizaban a mano.</w:t>
      </w:r>
    </w:p>
    <w:p w14:paraId="6FFAB765" w14:textId="22E6D45D" w:rsidR="00DF31EE" w:rsidRPr="00F93C68" w:rsidRDefault="00DF31EE" w:rsidP="00DF31EE">
      <w:pPr>
        <w:spacing w:line="360" w:lineRule="auto"/>
        <w:rPr>
          <w:rFonts w:ascii="Gill Sans MT" w:hAnsi="Gill Sans MT"/>
          <w:sz w:val="16"/>
          <w:szCs w:val="16"/>
          <w:lang w:val="es-ES"/>
        </w:rPr>
      </w:pPr>
    </w:p>
    <w:p w14:paraId="23EB25EE" w14:textId="106488E6" w:rsidR="00F93C68" w:rsidRPr="00F93C68" w:rsidRDefault="00F93C68" w:rsidP="00F93C68">
      <w:pPr>
        <w:spacing w:line="360" w:lineRule="auto"/>
        <w:rPr>
          <w:rFonts w:ascii="Gill Sans MT" w:hAnsi="Gill Sans MT"/>
          <w:sz w:val="26"/>
          <w:szCs w:val="26"/>
          <w:lang w:val="es-ES"/>
        </w:rPr>
      </w:pPr>
      <w:r w:rsidRPr="00F93C68">
        <w:rPr>
          <w:rFonts w:ascii="Gill Sans MT" w:hAnsi="Gill Sans MT"/>
          <w:sz w:val="26"/>
          <w:szCs w:val="26"/>
          <w:lang w:val="es-ES"/>
        </w:rPr>
        <w:t xml:space="preserve">Ahora se lanza al mercado un nuevo 3CX Sitemaster, con un precio de </w:t>
      </w:r>
      <w:r w:rsidR="005861CC">
        <w:rPr>
          <w:rFonts w:ascii="Gill Sans MT" w:hAnsi="Gill Sans MT"/>
          <w:sz w:val="26"/>
          <w:szCs w:val="26"/>
          <w:lang w:val="es-ES"/>
        </w:rPr>
        <w:t>66.000 €</w:t>
      </w:r>
      <w:r w:rsidRPr="00F93C68">
        <w:rPr>
          <w:rFonts w:ascii="Gill Sans MT" w:hAnsi="Gill Sans MT"/>
          <w:sz w:val="26"/>
          <w:szCs w:val="26"/>
          <w:lang w:val="es-ES"/>
        </w:rPr>
        <w:t xml:space="preserve"> para ofrecer a los propietarios de nuevas empresas una nueva solución para poner en marcha su negocio, además de proporcionar a las empresas de alquiler una opción atractiva y rentable para ampliar sus flotas.</w:t>
      </w:r>
    </w:p>
    <w:p w14:paraId="2ADEE030" w14:textId="77777777" w:rsidR="00DF31EE" w:rsidRPr="00F93C68" w:rsidRDefault="00DF31EE" w:rsidP="00DF31EE">
      <w:pPr>
        <w:spacing w:line="360" w:lineRule="auto"/>
        <w:rPr>
          <w:rFonts w:ascii="Gill Sans MT" w:hAnsi="Gill Sans MT"/>
          <w:sz w:val="16"/>
          <w:szCs w:val="16"/>
          <w:lang w:val="es-ES"/>
        </w:rPr>
      </w:pPr>
    </w:p>
    <w:p w14:paraId="60721B99" w14:textId="77777777" w:rsidR="00530694" w:rsidRPr="00530694" w:rsidRDefault="00530694" w:rsidP="00530694">
      <w:pPr>
        <w:spacing w:line="360" w:lineRule="auto"/>
        <w:rPr>
          <w:rFonts w:ascii="Gill Sans MT" w:hAnsi="Gill Sans MT"/>
          <w:sz w:val="26"/>
          <w:szCs w:val="26"/>
          <w:lang w:val="es-ES"/>
        </w:rPr>
      </w:pPr>
      <w:r w:rsidRPr="00530694">
        <w:rPr>
          <w:rFonts w:ascii="Gill Sans MT" w:hAnsi="Gill Sans MT"/>
          <w:sz w:val="26"/>
          <w:szCs w:val="26"/>
          <w:lang w:val="es-ES"/>
        </w:rPr>
        <w:t>Esta máquina de 55 kW/74 CV estará disponible en una única versión de alta gama, con una cabina cómoda y mandos servoasistidos. Al no requerir DEF (Adblue), ofrece una máquina de gran eficiencia en el consumo de combustible que se sitúa junto a los populares modelos 3CX Plus y 3CX Pro de JCB, equipados con un motor de 81 kW/109 CV, transmisión automática de seis velocidades y Torquelock. El sistema Dual Drive también viene de serie en los modelos PRO, lo que ahorra tiempo de reposicionamiento de la máquina y esfuerzo al operador.</w:t>
      </w:r>
    </w:p>
    <w:p w14:paraId="42269877" w14:textId="77777777" w:rsidR="002502A9" w:rsidRPr="00530694" w:rsidRDefault="002502A9" w:rsidP="00DF31EE">
      <w:pPr>
        <w:spacing w:line="360" w:lineRule="auto"/>
        <w:rPr>
          <w:rFonts w:ascii="Gill Sans MT" w:hAnsi="Gill Sans MT"/>
          <w:sz w:val="26"/>
          <w:szCs w:val="26"/>
          <w:lang w:val="es-ES"/>
        </w:rPr>
      </w:pPr>
    </w:p>
    <w:p w14:paraId="6ECDEE7D" w14:textId="58A4B6D3" w:rsidR="002502A9" w:rsidRPr="005861CC" w:rsidRDefault="002C4B8D" w:rsidP="002502A9">
      <w:pPr>
        <w:shd w:val="clear" w:color="auto" w:fill="FFFFFF"/>
        <w:spacing w:after="100" w:afterAutospacing="1" w:line="360" w:lineRule="auto"/>
        <w:jc w:val="right"/>
        <w:rPr>
          <w:rFonts w:ascii="Gill Sans MT" w:hAnsi="Gill Sans MT" w:cs="Tms Rmn"/>
          <w:bCs/>
          <w:color w:val="000000"/>
          <w:sz w:val="26"/>
          <w:szCs w:val="26"/>
          <w:lang w:val="es-ES"/>
        </w:rPr>
      </w:pPr>
      <w:r w:rsidRPr="005861CC">
        <w:rPr>
          <w:rFonts w:ascii="Gill Sans MT" w:hAnsi="Gill Sans MT" w:cs="Tms Rmn"/>
          <w:bCs/>
          <w:color w:val="000000"/>
          <w:sz w:val="26"/>
          <w:szCs w:val="26"/>
          <w:lang w:val="es-ES"/>
        </w:rPr>
        <w:t>Más</w:t>
      </w:r>
      <w:r w:rsidR="002502A9" w:rsidRPr="005861CC">
        <w:rPr>
          <w:rFonts w:ascii="Gill Sans MT" w:hAnsi="Gill Sans MT" w:cs="Tms Rmn"/>
          <w:bCs/>
          <w:color w:val="000000"/>
          <w:sz w:val="26"/>
          <w:szCs w:val="26"/>
          <w:lang w:val="es-ES"/>
        </w:rPr>
        <w:t xml:space="preserve"> . . . . </w:t>
      </w:r>
    </w:p>
    <w:p w14:paraId="065E6824" w14:textId="77777777" w:rsidR="002502A9" w:rsidRPr="005861CC" w:rsidRDefault="002502A9" w:rsidP="00DF31EE">
      <w:pPr>
        <w:spacing w:line="360" w:lineRule="auto"/>
        <w:rPr>
          <w:rFonts w:ascii="Gill Sans MT" w:hAnsi="Gill Sans MT"/>
          <w:sz w:val="26"/>
          <w:szCs w:val="26"/>
          <w:lang w:val="es-ES"/>
        </w:rPr>
      </w:pPr>
    </w:p>
    <w:p w14:paraId="29AD1CB4" w14:textId="77777777" w:rsidR="002502A9" w:rsidRPr="005861CC" w:rsidRDefault="002502A9" w:rsidP="002502A9">
      <w:pPr>
        <w:spacing w:after="120" w:line="360" w:lineRule="auto"/>
        <w:rPr>
          <w:rFonts w:ascii="Gill Sans MT" w:hAnsi="Gill Sans MT"/>
          <w:sz w:val="26"/>
          <w:szCs w:val="26"/>
          <w:lang w:val="es-ES"/>
        </w:rPr>
      </w:pPr>
    </w:p>
    <w:p w14:paraId="435DA208" w14:textId="2DEAF45B" w:rsidR="002502A9" w:rsidRPr="005861CC" w:rsidRDefault="002502A9" w:rsidP="002502A9">
      <w:pPr>
        <w:spacing w:after="120" w:line="360" w:lineRule="auto"/>
        <w:rPr>
          <w:rFonts w:ascii="Gill Sans MT" w:hAnsi="Gill Sans MT"/>
          <w:sz w:val="26"/>
          <w:szCs w:val="26"/>
          <w:lang w:val="es-ES"/>
        </w:rPr>
      </w:pPr>
      <w:r w:rsidRPr="005861CC">
        <w:rPr>
          <w:rFonts w:ascii="Gill Sans MT" w:hAnsi="Gill Sans MT"/>
          <w:sz w:val="26"/>
          <w:szCs w:val="26"/>
          <w:lang w:val="es-ES"/>
        </w:rPr>
        <w:t>2/ . . .</w:t>
      </w:r>
    </w:p>
    <w:p w14:paraId="12A1DB76" w14:textId="77777777" w:rsidR="00530694" w:rsidRPr="00530694" w:rsidRDefault="00530694" w:rsidP="00530694">
      <w:pPr>
        <w:spacing w:line="360" w:lineRule="auto"/>
        <w:rPr>
          <w:rFonts w:ascii="Gill Sans MT" w:hAnsi="Gill Sans MT"/>
          <w:sz w:val="26"/>
          <w:szCs w:val="26"/>
          <w:lang w:val="es-ES"/>
        </w:rPr>
      </w:pPr>
      <w:r w:rsidRPr="00530694">
        <w:rPr>
          <w:rFonts w:ascii="Gill Sans MT" w:hAnsi="Gill Sans MT"/>
          <w:sz w:val="26"/>
          <w:szCs w:val="26"/>
          <w:lang w:val="es-ES"/>
        </w:rPr>
        <w:t>Para aumentar la flexibilidad de la excavadora, la nueva 3CX incorpora de serie circuitos hidráulicos auxiliares de simple y doble efecto, que permiten accionar implementos como martillos hidráulicos y cucharas niveladoras basculantes.</w:t>
      </w:r>
    </w:p>
    <w:p w14:paraId="0F4D5DB2" w14:textId="77777777" w:rsidR="002502A9" w:rsidRPr="00530694" w:rsidRDefault="002502A9" w:rsidP="00DF31EE">
      <w:pPr>
        <w:spacing w:line="360" w:lineRule="auto"/>
        <w:rPr>
          <w:rFonts w:ascii="Gill Sans MT" w:hAnsi="Gill Sans MT"/>
          <w:sz w:val="26"/>
          <w:szCs w:val="26"/>
          <w:lang w:val="es-ES"/>
        </w:rPr>
      </w:pPr>
    </w:p>
    <w:p w14:paraId="2DE8FA2F" w14:textId="7B4CA04B" w:rsidR="00DF31EE" w:rsidRDefault="00530694" w:rsidP="00DF31EE">
      <w:pPr>
        <w:spacing w:line="360" w:lineRule="auto"/>
        <w:rPr>
          <w:rFonts w:ascii="Gill Sans MT" w:hAnsi="Gill Sans MT"/>
          <w:sz w:val="26"/>
          <w:szCs w:val="26"/>
          <w:lang w:val="es-ES"/>
        </w:rPr>
      </w:pPr>
      <w:r w:rsidRPr="00530694">
        <w:rPr>
          <w:rFonts w:ascii="Gill Sans MT" w:hAnsi="Gill Sans MT"/>
          <w:sz w:val="26"/>
          <w:szCs w:val="26"/>
          <w:lang w:val="es-ES"/>
        </w:rPr>
        <w:t>Tim Burnhope, director general de ventas de JCB, afirmó: «La gama de retroexcavadoras de JCB goza ya de una gran aceptación en todo el mundo, razón por la cual seguimos siendo líderes del mercado mundial de este producto desde hace más de 30 años».</w:t>
      </w:r>
    </w:p>
    <w:p w14:paraId="4A867614" w14:textId="77777777" w:rsidR="00530694" w:rsidRPr="00530694" w:rsidRDefault="00530694" w:rsidP="00DF31EE">
      <w:pPr>
        <w:spacing w:line="360" w:lineRule="auto"/>
        <w:rPr>
          <w:rFonts w:ascii="Gill Sans MT" w:hAnsi="Gill Sans MT"/>
          <w:sz w:val="26"/>
          <w:szCs w:val="26"/>
          <w:lang w:val="es-ES"/>
        </w:rPr>
      </w:pPr>
    </w:p>
    <w:p w14:paraId="79522ADE" w14:textId="77777777" w:rsidR="00C1772C" w:rsidRPr="00C1772C" w:rsidRDefault="00C1772C" w:rsidP="00C1772C">
      <w:pPr>
        <w:rPr>
          <w:rFonts w:ascii="Gill Sans MT" w:hAnsi="Gill Sans MT"/>
          <w:sz w:val="26"/>
          <w:szCs w:val="26"/>
          <w:lang w:val="es-ES"/>
        </w:rPr>
      </w:pPr>
      <w:r w:rsidRPr="00C1772C">
        <w:rPr>
          <w:rFonts w:ascii="Gill Sans MT" w:hAnsi="Gill Sans MT"/>
          <w:sz w:val="26"/>
          <w:szCs w:val="26"/>
          <w:lang w:val="es-ES"/>
        </w:rPr>
        <w:t>«El lanzamiento de la nueva 3CX Sitemaster supone otro hito en el desarrollo de la gama de retroexcavadoras de JCB, ya que ofrece una alternativa rentable que proporcionará un excepcional retorno de la inversión y abrirá nuevas oportunidades de mercado en el Reino Unido y Europa.»</w:t>
      </w:r>
    </w:p>
    <w:p w14:paraId="0D7646C4" w14:textId="6043923D" w:rsidR="001B2321" w:rsidRPr="00C1772C" w:rsidRDefault="00C1772C" w:rsidP="00C1772C">
      <w:pPr>
        <w:jc w:val="right"/>
        <w:rPr>
          <w:rFonts w:ascii="Gill Sans MT" w:hAnsi="Gill Sans MT"/>
          <w:sz w:val="26"/>
          <w:szCs w:val="26"/>
          <w:lang w:val="es-ES"/>
        </w:rPr>
      </w:pPr>
      <w:r w:rsidRPr="00C1772C">
        <w:rPr>
          <w:rFonts w:ascii="Gill Sans MT" w:hAnsi="Gill Sans MT"/>
          <w:sz w:val="26"/>
          <w:szCs w:val="26"/>
          <w:lang w:val="es-ES"/>
        </w:rPr>
        <w:t xml:space="preserve"> »</w:t>
      </w:r>
    </w:p>
    <w:p w14:paraId="2BD1ED89" w14:textId="64F95A96" w:rsidR="00C1772C" w:rsidRPr="00C1772C" w:rsidRDefault="00C1772C" w:rsidP="00C1772C">
      <w:pPr>
        <w:spacing w:line="360" w:lineRule="auto"/>
        <w:rPr>
          <w:rFonts w:ascii="Gill Sans MT" w:hAnsi="Gill Sans MT"/>
          <w:sz w:val="26"/>
          <w:szCs w:val="26"/>
          <w:lang w:val="es-ES"/>
        </w:rPr>
      </w:pPr>
      <w:r w:rsidRPr="00C1772C">
        <w:rPr>
          <w:rFonts w:ascii="Gill Sans MT" w:hAnsi="Gill Sans MT"/>
          <w:sz w:val="26"/>
          <w:szCs w:val="26"/>
          <w:lang w:val="es-ES"/>
        </w:rPr>
        <w:t>La nueva JCB 3CX Sitemaster resultará especialmente atractiva para los clientes que actualmente utilizan una excavadora de ocho toneladas y un camión volquete, ya que la nueva 3CX Sitemaster puede sustituir a varias máquinas por una única solución muy versátil. Su comodidad, su facilidad de mantenimiento y su excelente rentabilidad también convierten a la nueva JCB 3CX Sitemaster en una solución perfecta para las empresas de alquiler.</w:t>
      </w:r>
    </w:p>
    <w:p w14:paraId="2AC2B8E2" w14:textId="77777777" w:rsidR="00DF31EE" w:rsidRPr="00C1772C" w:rsidRDefault="00DF31EE" w:rsidP="00DF31EE">
      <w:pPr>
        <w:spacing w:line="360" w:lineRule="auto"/>
        <w:rPr>
          <w:rFonts w:ascii="Gill Sans MT" w:hAnsi="Gill Sans MT"/>
          <w:sz w:val="16"/>
          <w:szCs w:val="16"/>
          <w:lang w:val="es-ES"/>
        </w:rPr>
      </w:pPr>
    </w:p>
    <w:p w14:paraId="5280F9D0" w14:textId="77777777" w:rsidR="00C1772C" w:rsidRPr="00C1772C" w:rsidRDefault="00C1772C" w:rsidP="00C1772C">
      <w:pPr>
        <w:spacing w:line="360" w:lineRule="auto"/>
        <w:rPr>
          <w:rFonts w:ascii="Gill Sans MT" w:hAnsi="Gill Sans MT"/>
          <w:sz w:val="26"/>
          <w:szCs w:val="26"/>
          <w:lang w:val="es-ES"/>
        </w:rPr>
      </w:pPr>
      <w:r w:rsidRPr="00C1772C">
        <w:rPr>
          <w:rFonts w:ascii="Gill Sans MT" w:hAnsi="Gill Sans MT"/>
          <w:sz w:val="26"/>
          <w:szCs w:val="26"/>
          <w:lang w:val="es-ES"/>
        </w:rPr>
        <w:t>«Otra de las perspectivas más interesantes de esta máquina es la oportunidad que ofrece a las personas de crear su propio negocio invirtiendo en una retroexcavadora».</w:t>
      </w:r>
    </w:p>
    <w:p w14:paraId="17CF3412" w14:textId="77777777" w:rsidR="0035221C" w:rsidRPr="00C1772C" w:rsidRDefault="0035221C" w:rsidP="00DF31EE">
      <w:pPr>
        <w:spacing w:line="360" w:lineRule="auto"/>
        <w:rPr>
          <w:rFonts w:ascii="Gill Sans MT" w:hAnsi="Gill Sans MT"/>
          <w:b/>
          <w:bCs/>
          <w:sz w:val="26"/>
          <w:szCs w:val="26"/>
          <w:lang w:val="es-ES"/>
        </w:rPr>
      </w:pPr>
    </w:p>
    <w:p w14:paraId="0F3596AF" w14:textId="77777777" w:rsidR="00F5324D" w:rsidRPr="005861CC" w:rsidRDefault="00F5324D" w:rsidP="00F5324D">
      <w:pPr>
        <w:spacing w:line="360" w:lineRule="auto"/>
        <w:rPr>
          <w:rFonts w:ascii="Gill Sans MT" w:hAnsi="Gill Sans MT"/>
          <w:b/>
          <w:bCs/>
          <w:sz w:val="26"/>
          <w:szCs w:val="26"/>
          <w:lang w:val="es-ES"/>
        </w:rPr>
      </w:pPr>
      <w:r w:rsidRPr="005861CC">
        <w:rPr>
          <w:rFonts w:ascii="Gill Sans MT" w:hAnsi="Gill Sans MT"/>
          <w:b/>
          <w:bCs/>
          <w:sz w:val="26"/>
          <w:szCs w:val="26"/>
          <w:lang w:val="es-ES"/>
        </w:rPr>
        <w:t>Nuevo 3CX Sitemaster</w:t>
      </w:r>
    </w:p>
    <w:p w14:paraId="39B22B0A" w14:textId="77777777" w:rsidR="00F5324D" w:rsidRPr="00F5324D" w:rsidRDefault="00F5324D" w:rsidP="00F5324D">
      <w:pPr>
        <w:spacing w:line="360" w:lineRule="auto"/>
        <w:rPr>
          <w:rFonts w:ascii="Gill Sans MT" w:hAnsi="Gill Sans MT"/>
          <w:sz w:val="26"/>
          <w:szCs w:val="26"/>
          <w:lang w:val="es-ES"/>
        </w:rPr>
      </w:pPr>
      <w:r w:rsidRPr="00F5324D">
        <w:rPr>
          <w:rFonts w:ascii="Gill Sans MT" w:hAnsi="Gill Sans MT"/>
          <w:sz w:val="26"/>
          <w:szCs w:val="26"/>
          <w:lang w:val="es-ES"/>
        </w:rPr>
        <w:t>La nueva máquina cuenta con una única versión de altas prestaciones, que ofrece a los clientes una cómoda cabina con aire acondicionado, una pala seis en uno con horquillas, un brazo extensible, una función de «retorno a la excavación» y el sistema Smooth Ride System (SRS) de JCB, que proporciona suspensión en el brazo de la pala cargadora para mejorar la comodidad de conducción y la retención de la carga al circular a velocidades más altas. La 3CX Sitemasater cuenta con servomandos de serie, con el control de la transmisión en la palanca de la pala frontal para facilitar su uso, lo que la hace familiar para los operadores acostumbrados a las palas cargadoras sobre ruedas.</w:t>
      </w:r>
    </w:p>
    <w:p w14:paraId="33F0DA5D" w14:textId="77777777" w:rsidR="0035221C" w:rsidRPr="00F5324D" w:rsidRDefault="0035221C" w:rsidP="00DF31EE">
      <w:pPr>
        <w:spacing w:line="360" w:lineRule="auto"/>
        <w:rPr>
          <w:rFonts w:ascii="Gill Sans MT" w:hAnsi="Gill Sans MT"/>
          <w:sz w:val="26"/>
          <w:szCs w:val="26"/>
          <w:lang w:val="es-ES"/>
        </w:rPr>
      </w:pPr>
    </w:p>
    <w:p w14:paraId="281D7E5B" w14:textId="1FEF5C10" w:rsidR="00F5324D" w:rsidRPr="00F5324D" w:rsidRDefault="00F5324D" w:rsidP="00F5324D">
      <w:pPr>
        <w:shd w:val="clear" w:color="auto" w:fill="FFFFFF"/>
        <w:spacing w:after="100" w:afterAutospacing="1" w:line="360" w:lineRule="auto"/>
        <w:rPr>
          <w:rFonts w:ascii="Gill Sans MT" w:hAnsi="Gill Sans MT"/>
          <w:sz w:val="26"/>
          <w:szCs w:val="26"/>
          <w:lang w:val="es-ES"/>
        </w:rPr>
      </w:pPr>
      <w:r w:rsidRPr="00F5324D">
        <w:rPr>
          <w:rFonts w:ascii="Gill Sans MT" w:hAnsi="Gill Sans MT"/>
          <w:sz w:val="26"/>
          <w:szCs w:val="26"/>
          <w:lang w:val="es-ES"/>
        </w:rPr>
        <w:t xml:space="preserve">La máquina está equipada con el acreditado motor diésel de 3,0 litros y 55 kW/74 CV de JCB, queofrece un par de 440 Nm y cumple con la normativa de emisiones EU Stage V sin necesidad de utilizar DEF (AdBlue). La transmisión se realiza a través de una caja de cambios manual de cuatro </w:t>
      </w:r>
      <w:r w:rsidRPr="00F5324D">
        <w:rPr>
          <w:rFonts w:ascii="Gill Sans MT" w:hAnsi="Gill Sans MT"/>
          <w:sz w:val="26"/>
          <w:szCs w:val="26"/>
          <w:lang w:val="es-ES"/>
        </w:rPr>
        <w:lastRenderedPageBreak/>
        <w:t>velocidades, que ofrece una velocidad máxima de desplazamiento de hasta 40 km/h. Esta combinación reduce los costes de servicio y mantenimiento, ya que facilita el acceso para las revisiones diarias y a todos los filtros y puntos de llenado, lo que reduce el tiempo de inactividad y el coste total de propiedad para los clientes.</w:t>
      </w:r>
    </w:p>
    <w:p w14:paraId="06892774" w14:textId="5F50DA14" w:rsidR="00B05C24" w:rsidRPr="005861CC" w:rsidRDefault="00F5324D" w:rsidP="00F5324D">
      <w:pPr>
        <w:shd w:val="clear" w:color="auto" w:fill="FFFFFF"/>
        <w:spacing w:after="100" w:afterAutospacing="1" w:line="360" w:lineRule="auto"/>
        <w:jc w:val="right"/>
        <w:rPr>
          <w:rFonts w:ascii="Gill Sans MT" w:hAnsi="Gill Sans MT" w:cs="Tms Rmn"/>
          <w:bCs/>
          <w:color w:val="000000"/>
          <w:sz w:val="26"/>
          <w:szCs w:val="26"/>
          <w:lang w:val="es-ES"/>
        </w:rPr>
      </w:pPr>
      <w:r w:rsidRPr="00F5324D">
        <w:rPr>
          <w:rFonts w:ascii="Gill Sans MT" w:hAnsi="Gill Sans MT"/>
          <w:sz w:val="26"/>
          <w:szCs w:val="26"/>
          <w:lang w:val="es-ES"/>
        </w:rPr>
        <w:t xml:space="preserve"> </w:t>
      </w:r>
      <w:r w:rsidRPr="005861CC">
        <w:rPr>
          <w:rFonts w:ascii="Gill Sans MT" w:hAnsi="Gill Sans MT" w:cs="Tms Rmn"/>
          <w:bCs/>
          <w:color w:val="000000"/>
          <w:sz w:val="26"/>
          <w:szCs w:val="26"/>
          <w:lang w:val="es-ES"/>
        </w:rPr>
        <w:t>Más</w:t>
      </w:r>
      <w:r w:rsidR="00B05C24" w:rsidRPr="005861CC">
        <w:rPr>
          <w:rFonts w:ascii="Gill Sans MT" w:hAnsi="Gill Sans MT" w:cs="Tms Rmn"/>
          <w:bCs/>
          <w:color w:val="000000"/>
          <w:sz w:val="26"/>
          <w:szCs w:val="26"/>
          <w:lang w:val="es-ES"/>
        </w:rPr>
        <w:t xml:space="preserve"> . . . . </w:t>
      </w:r>
    </w:p>
    <w:p w14:paraId="58314CE1" w14:textId="77777777" w:rsidR="002502A9" w:rsidRPr="005861CC" w:rsidRDefault="002502A9" w:rsidP="00DF31EE">
      <w:pPr>
        <w:spacing w:line="360" w:lineRule="auto"/>
        <w:rPr>
          <w:rFonts w:ascii="Gill Sans MT" w:hAnsi="Gill Sans MT"/>
          <w:sz w:val="26"/>
          <w:szCs w:val="26"/>
          <w:lang w:val="es-ES"/>
        </w:rPr>
      </w:pPr>
      <w:r w:rsidRPr="005861CC">
        <w:rPr>
          <w:rFonts w:ascii="Gill Sans MT" w:hAnsi="Gill Sans MT"/>
          <w:sz w:val="26"/>
          <w:szCs w:val="26"/>
          <w:lang w:val="es-ES"/>
        </w:rPr>
        <w:t xml:space="preserve">3/ . . . </w:t>
      </w:r>
    </w:p>
    <w:p w14:paraId="3D306F41" w14:textId="77777777" w:rsidR="002502A9" w:rsidRPr="005861CC" w:rsidRDefault="002502A9" w:rsidP="00DF31EE">
      <w:pPr>
        <w:spacing w:line="360" w:lineRule="auto"/>
        <w:rPr>
          <w:rFonts w:ascii="Gill Sans MT" w:hAnsi="Gill Sans MT"/>
          <w:sz w:val="26"/>
          <w:szCs w:val="26"/>
          <w:lang w:val="es-ES"/>
        </w:rPr>
      </w:pPr>
    </w:p>
    <w:p w14:paraId="5D0F4A48" w14:textId="77777777" w:rsidR="00FB4C7B" w:rsidRPr="00FB4C7B" w:rsidRDefault="00FB4C7B" w:rsidP="00FB4C7B">
      <w:pPr>
        <w:spacing w:line="360" w:lineRule="auto"/>
        <w:rPr>
          <w:rFonts w:ascii="Gill Sans MT" w:hAnsi="Gill Sans MT"/>
          <w:sz w:val="26"/>
          <w:szCs w:val="26"/>
          <w:lang w:val="es-ES"/>
        </w:rPr>
      </w:pPr>
      <w:r w:rsidRPr="00FB4C7B">
        <w:rPr>
          <w:rFonts w:ascii="Gill Sans MT" w:hAnsi="Gill Sans MT"/>
          <w:sz w:val="26"/>
          <w:szCs w:val="26"/>
          <w:lang w:val="es-ES"/>
        </w:rPr>
        <w:t>La nueva 3CX ofrece las características ideales para los nuevos usuarios del mercado que deseen aprovechar al máximo el potencial de esta máquina multifuncional que combina excavadora, cargadora y portaherramientas. Además, supone una opción de sustitución rentable para las flotas existentes y para las pequeñas empresas que utilizan modelos más antiguos de retroexcavadoras.</w:t>
      </w:r>
    </w:p>
    <w:p w14:paraId="5B8048B9" w14:textId="77777777" w:rsidR="007E4C85" w:rsidRPr="00FB4C7B" w:rsidRDefault="007E4C85" w:rsidP="00DF31EE">
      <w:pPr>
        <w:spacing w:line="360" w:lineRule="auto"/>
        <w:rPr>
          <w:rFonts w:ascii="Gill Sans MT" w:hAnsi="Gill Sans MT"/>
          <w:sz w:val="26"/>
          <w:szCs w:val="26"/>
          <w:lang w:val="es-ES"/>
        </w:rPr>
      </w:pPr>
    </w:p>
    <w:p w14:paraId="7D9B0E8E" w14:textId="5B852BC4" w:rsidR="0035221C" w:rsidRPr="005861CC" w:rsidRDefault="00FB4C7B" w:rsidP="00DF31EE">
      <w:pPr>
        <w:spacing w:line="360" w:lineRule="auto"/>
        <w:rPr>
          <w:rFonts w:ascii="Gill Sans MT" w:hAnsi="Gill Sans MT"/>
          <w:b/>
          <w:bCs/>
          <w:sz w:val="26"/>
          <w:szCs w:val="26"/>
          <w:lang w:val="es-ES"/>
        </w:rPr>
      </w:pPr>
      <w:r w:rsidRPr="005861CC">
        <w:rPr>
          <w:rFonts w:ascii="Gill Sans MT" w:hAnsi="Gill Sans MT"/>
          <w:b/>
          <w:bCs/>
          <w:sz w:val="26"/>
          <w:szCs w:val="26"/>
          <w:lang w:val="es-ES"/>
        </w:rPr>
        <w:t>La</w:t>
      </w:r>
      <w:r w:rsidR="0035221C" w:rsidRPr="005861CC">
        <w:rPr>
          <w:rFonts w:ascii="Gill Sans MT" w:hAnsi="Gill Sans MT"/>
          <w:b/>
          <w:bCs/>
          <w:sz w:val="26"/>
          <w:szCs w:val="26"/>
          <w:lang w:val="es-ES"/>
        </w:rPr>
        <w:t xml:space="preserve"> 3CX Plus</w:t>
      </w:r>
    </w:p>
    <w:p w14:paraId="292DD4DE" w14:textId="77777777" w:rsidR="00FB4C7B" w:rsidRPr="00FB4C7B" w:rsidRDefault="00FB4C7B" w:rsidP="00FB4C7B">
      <w:pPr>
        <w:spacing w:line="360" w:lineRule="auto"/>
        <w:rPr>
          <w:rFonts w:ascii="Gill Sans MT" w:hAnsi="Gill Sans MT"/>
          <w:sz w:val="26"/>
          <w:szCs w:val="26"/>
          <w:lang w:val="es-ES"/>
        </w:rPr>
      </w:pPr>
      <w:r w:rsidRPr="00FB4C7B">
        <w:rPr>
          <w:rFonts w:ascii="Gill Sans MT" w:hAnsi="Gill Sans MT"/>
          <w:sz w:val="26"/>
          <w:szCs w:val="26"/>
          <w:lang w:val="es-ES"/>
        </w:rPr>
        <w:t>Las empresas que busquen un mayor rendimiento, productividad y comodidad para el operador optarán por la popular 3CX Plus. Impulsada por un motor JCB DieselMax de 4,8 litros y 81 kW (109 CV), la máquina transmite un par de 516 Nm a través de una transmisión Autoshift de seis velocidades con función Torque Lock, lo que le permite alcanzar una velocidad máxima de desplazamiento de 40 km/h.</w:t>
      </w:r>
    </w:p>
    <w:p w14:paraId="515D1FF8" w14:textId="77777777" w:rsidR="001F403E" w:rsidRPr="00FB4C7B" w:rsidRDefault="001F403E" w:rsidP="00DF31EE">
      <w:pPr>
        <w:spacing w:line="360" w:lineRule="auto"/>
        <w:rPr>
          <w:rFonts w:ascii="Gill Sans MT" w:hAnsi="Gill Sans MT"/>
          <w:sz w:val="26"/>
          <w:szCs w:val="26"/>
          <w:lang w:val="es-ES"/>
        </w:rPr>
      </w:pPr>
    </w:p>
    <w:p w14:paraId="70CBCA3E" w14:textId="77777777" w:rsidR="00737898" w:rsidRPr="00737898" w:rsidRDefault="00737898" w:rsidP="00737898">
      <w:pPr>
        <w:spacing w:line="360" w:lineRule="auto"/>
        <w:rPr>
          <w:rFonts w:ascii="Gill Sans MT" w:hAnsi="Gill Sans MT"/>
          <w:sz w:val="26"/>
          <w:szCs w:val="26"/>
          <w:lang w:val="es-ES"/>
        </w:rPr>
      </w:pPr>
      <w:r w:rsidRPr="00737898">
        <w:rPr>
          <w:rFonts w:ascii="Gill Sans MT" w:hAnsi="Gill Sans MT"/>
          <w:sz w:val="26"/>
          <w:szCs w:val="26"/>
          <w:lang w:val="es-ES"/>
        </w:rPr>
        <w:t>La 3CX Plus está disponible con controles manuales o servoasistidos, y los clientes pueden adaptar la máquina a sus necesidades específicas. La cabina de alta gama incorpora diversas funciones automatizadas para reducir el esfuerzo del operador y mejorar la productividad. La retroexcavadora se ofrece con diferentes opciones de neumáticos y puede equiparse con un carrete para mangueras, EasyForks y enganches rápidos hidráulicos opcionales.</w:t>
      </w:r>
    </w:p>
    <w:p w14:paraId="137B29E9" w14:textId="77777777" w:rsidR="001F403E" w:rsidRPr="00737898" w:rsidRDefault="001F403E" w:rsidP="00DF31EE">
      <w:pPr>
        <w:spacing w:line="360" w:lineRule="auto"/>
        <w:rPr>
          <w:rFonts w:ascii="Gill Sans MT" w:hAnsi="Gill Sans MT"/>
          <w:sz w:val="26"/>
          <w:szCs w:val="26"/>
          <w:lang w:val="es-ES"/>
        </w:rPr>
      </w:pPr>
    </w:p>
    <w:p w14:paraId="5BA1FB41" w14:textId="170C32E1" w:rsidR="001F403E" w:rsidRPr="00737898" w:rsidRDefault="00737898" w:rsidP="00DF31EE">
      <w:pPr>
        <w:spacing w:line="360" w:lineRule="auto"/>
        <w:rPr>
          <w:rFonts w:ascii="Gill Sans MT" w:hAnsi="Gill Sans MT"/>
          <w:b/>
          <w:bCs/>
          <w:sz w:val="26"/>
          <w:szCs w:val="26"/>
          <w:lang w:val="es-ES"/>
        </w:rPr>
      </w:pPr>
      <w:r w:rsidRPr="00737898">
        <w:rPr>
          <w:rFonts w:ascii="Gill Sans MT" w:hAnsi="Gill Sans MT"/>
          <w:b/>
          <w:bCs/>
          <w:sz w:val="26"/>
          <w:szCs w:val="26"/>
          <w:lang w:val="es-ES"/>
        </w:rPr>
        <w:t>La</w:t>
      </w:r>
      <w:r w:rsidR="001F403E" w:rsidRPr="00737898">
        <w:rPr>
          <w:rFonts w:ascii="Gill Sans MT" w:hAnsi="Gill Sans MT"/>
          <w:b/>
          <w:bCs/>
          <w:sz w:val="26"/>
          <w:szCs w:val="26"/>
          <w:lang w:val="es-ES"/>
        </w:rPr>
        <w:t xml:space="preserve"> 3CX Pro</w:t>
      </w:r>
    </w:p>
    <w:p w14:paraId="202EBEDF" w14:textId="77777777" w:rsidR="00737898" w:rsidRPr="00737898" w:rsidRDefault="00737898" w:rsidP="00737898">
      <w:pPr>
        <w:spacing w:line="360" w:lineRule="auto"/>
        <w:rPr>
          <w:rFonts w:ascii="Gill Sans MT" w:hAnsi="Gill Sans MT"/>
          <w:sz w:val="26"/>
          <w:szCs w:val="26"/>
          <w:lang w:val="es-ES"/>
        </w:rPr>
      </w:pPr>
      <w:r w:rsidRPr="00737898">
        <w:rPr>
          <w:rFonts w:ascii="Gill Sans MT" w:hAnsi="Gill Sans MT"/>
          <w:sz w:val="26"/>
          <w:szCs w:val="26"/>
          <w:lang w:val="es-ES"/>
        </w:rPr>
        <w:t>La experiencia definitiva con 3CX se encuentra en la 3CX Pro Dual Drive. Diseñada para usuarios que exigen la máxima productividad y para aquellos operadores que buscan el máximo nivel de comodidad y control, la 3CX Pro también cuenta con un motor diésel de 81 kW/109 CV, acoplado a una transmisión Autoshift de seis velocidades con Torque Lock. La velocidad máxima se eleva a 50 km/h, lo que garantiza una capacidad de desplazamiento por carretera insuperable y reduce el tiempo de desplazamiento entre las obras.</w:t>
      </w:r>
    </w:p>
    <w:p w14:paraId="3C5D2EE7" w14:textId="77777777" w:rsidR="00737898" w:rsidRPr="00737898" w:rsidRDefault="00737898" w:rsidP="00737898">
      <w:pPr>
        <w:spacing w:line="360" w:lineRule="auto"/>
        <w:rPr>
          <w:rFonts w:ascii="Gill Sans MT" w:hAnsi="Gill Sans MT"/>
          <w:sz w:val="26"/>
          <w:szCs w:val="26"/>
          <w:lang w:val="es-ES"/>
        </w:rPr>
      </w:pPr>
    </w:p>
    <w:p w14:paraId="0A56CC48" w14:textId="5891E773" w:rsidR="001F403E" w:rsidRDefault="00737898" w:rsidP="00DF31EE">
      <w:pPr>
        <w:spacing w:line="360" w:lineRule="auto"/>
        <w:rPr>
          <w:rFonts w:ascii="Gill Sans MT" w:hAnsi="Gill Sans MT"/>
          <w:sz w:val="26"/>
          <w:szCs w:val="26"/>
          <w:lang w:val="es-ES"/>
        </w:rPr>
      </w:pPr>
      <w:r w:rsidRPr="00737898">
        <w:rPr>
          <w:rFonts w:ascii="Gill Sans MT" w:hAnsi="Gill Sans MT"/>
          <w:sz w:val="26"/>
          <w:szCs w:val="26"/>
          <w:lang w:val="es-ES"/>
        </w:rPr>
        <w:lastRenderedPageBreak/>
        <w:t>Los servocontroles son de serie y el 3CX Pro es el único modelo que se ofrece con el innovador sistema Dual Drive de JCB. El Dual Drive permite al operador girar el asiento y conducir la máquina mirando hacia atrás, lo que simplifica el reposicionamiento durante la excavación de zanjas y el movimiento de tierras, como si se utilizara una excavadora sobre ruedas, reduciendo así la fatiga del operador.</w:t>
      </w:r>
    </w:p>
    <w:p w14:paraId="09322917" w14:textId="77777777" w:rsidR="00737898" w:rsidRPr="00737898" w:rsidRDefault="00737898" w:rsidP="00DF31EE">
      <w:pPr>
        <w:spacing w:line="360" w:lineRule="auto"/>
        <w:rPr>
          <w:rFonts w:ascii="Gill Sans MT" w:hAnsi="Gill Sans MT"/>
          <w:sz w:val="26"/>
          <w:szCs w:val="26"/>
          <w:lang w:val="es-ES"/>
        </w:rPr>
      </w:pPr>
    </w:p>
    <w:p w14:paraId="0BD81C87" w14:textId="1595BB19" w:rsidR="00737898" w:rsidRPr="00737898" w:rsidRDefault="00737898" w:rsidP="00737898">
      <w:pPr>
        <w:spacing w:line="360" w:lineRule="auto"/>
        <w:rPr>
          <w:rFonts w:ascii="Gill Sans MT" w:hAnsi="Gill Sans MT"/>
          <w:sz w:val="26"/>
          <w:szCs w:val="26"/>
          <w:lang w:val="es-ES"/>
        </w:rPr>
      </w:pPr>
      <w:r w:rsidRPr="00737898">
        <w:rPr>
          <w:rFonts w:ascii="Gill Sans MT" w:hAnsi="Gill Sans MT"/>
          <w:sz w:val="26"/>
          <w:szCs w:val="26"/>
          <w:lang w:val="es-ES"/>
        </w:rPr>
        <w:t>La 3CX Pro cuenta con la cabina Premium de JCB, que se puede personalizar aún más, con la opciónde neumáticos de alta gama y una amplia gama de equipamiento adicional, como carretes para mangueras, EasyForks y enganches rápidos hidráulicos.</w:t>
      </w:r>
    </w:p>
    <w:p w14:paraId="3FBFF611" w14:textId="0410FED1" w:rsidR="002A5D80" w:rsidRPr="00737898" w:rsidRDefault="00DA6D29" w:rsidP="00737898">
      <w:pPr>
        <w:spacing w:line="360" w:lineRule="auto"/>
        <w:jc w:val="right"/>
        <w:rPr>
          <w:rFonts w:ascii="Gill Sans MT" w:hAnsi="Gill Sans MT"/>
          <w:sz w:val="26"/>
          <w:szCs w:val="26"/>
        </w:rPr>
      </w:pPr>
      <w:r>
        <w:rPr>
          <w:rFonts w:ascii="Gill Sans MT" w:hAnsi="Gill Sans MT"/>
          <w:sz w:val="26"/>
          <w:szCs w:val="26"/>
        </w:rPr>
        <w:t>Más</w:t>
      </w:r>
      <w:r w:rsidR="002502A9">
        <w:rPr>
          <w:rFonts w:ascii="Gill Sans MT" w:hAnsi="Gill Sans MT"/>
          <w:sz w:val="26"/>
          <w:szCs w:val="26"/>
        </w:rPr>
        <w:t xml:space="preserve"> . . . .</w:t>
      </w:r>
    </w:p>
    <w:p w14:paraId="0E4E2952" w14:textId="77777777" w:rsidR="00DF4DB9" w:rsidRPr="00DF4DB9" w:rsidRDefault="00DF4DB9" w:rsidP="00DF4DB9">
      <w:pPr>
        <w:shd w:val="clear" w:color="auto" w:fill="FFFFFF"/>
        <w:spacing w:after="100" w:afterAutospacing="1" w:line="360" w:lineRule="auto"/>
        <w:rPr>
          <w:rFonts w:ascii="Gill Sans MT" w:hAnsi="Gill Sans MT" w:cs="Tms Rmn"/>
          <w:b/>
          <w:color w:val="000000"/>
          <w:sz w:val="26"/>
          <w:szCs w:val="26"/>
          <w:lang w:val="es-ES"/>
        </w:rPr>
      </w:pPr>
      <w:r w:rsidRPr="00DF4DB9">
        <w:rPr>
          <w:rFonts w:ascii="Gill Sans MT" w:hAnsi="Gill Sans MT" w:cs="Tms Rmn"/>
          <w:b/>
          <w:bCs/>
          <w:color w:val="000000"/>
          <w:sz w:val="26"/>
          <w:szCs w:val="26"/>
          <w:lang w:val="es-ES"/>
        </w:rPr>
        <w:t>Características principales:</w:t>
      </w:r>
    </w:p>
    <w:tbl>
      <w:tblPr>
        <w:tblStyle w:val="TableGrid"/>
        <w:tblW w:w="0" w:type="auto"/>
        <w:tblLook w:val="04A0" w:firstRow="1" w:lastRow="0" w:firstColumn="1" w:lastColumn="0" w:noHBand="0" w:noVBand="1"/>
      </w:tblPr>
      <w:tblGrid>
        <w:gridCol w:w="2584"/>
        <w:gridCol w:w="2584"/>
        <w:gridCol w:w="2584"/>
        <w:gridCol w:w="2585"/>
      </w:tblGrid>
      <w:tr w:rsidR="00C02A73" w14:paraId="3FCF9366" w14:textId="77777777" w:rsidTr="00C02A73">
        <w:tc>
          <w:tcPr>
            <w:tcW w:w="2584" w:type="dxa"/>
          </w:tcPr>
          <w:p w14:paraId="6B6BF415" w14:textId="598D914F"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Model</w:t>
            </w:r>
            <w:r w:rsidR="00DF4DB9">
              <w:rPr>
                <w:rFonts w:ascii="Gill Sans MT" w:hAnsi="Gill Sans MT" w:cs="Tms Rmn"/>
                <w:b/>
                <w:color w:val="000000"/>
                <w:sz w:val="26"/>
                <w:szCs w:val="26"/>
                <w:lang w:val="it-IT"/>
              </w:rPr>
              <w:t>o</w:t>
            </w:r>
          </w:p>
        </w:tc>
        <w:tc>
          <w:tcPr>
            <w:tcW w:w="2584" w:type="dxa"/>
          </w:tcPr>
          <w:p w14:paraId="277FB048" w14:textId="3A596C7E"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w:t>
            </w:r>
            <w:r w:rsidR="00B05C24">
              <w:rPr>
                <w:rFonts w:ascii="Gill Sans MT" w:hAnsi="Gill Sans MT" w:cs="Tms Rmn"/>
                <w:b/>
                <w:color w:val="000000"/>
                <w:sz w:val="26"/>
                <w:szCs w:val="26"/>
                <w:lang w:val="it-IT"/>
              </w:rPr>
              <w:t xml:space="preserve"> Sitemaster</w:t>
            </w:r>
          </w:p>
        </w:tc>
        <w:tc>
          <w:tcPr>
            <w:tcW w:w="2584" w:type="dxa"/>
          </w:tcPr>
          <w:p w14:paraId="689A8E4C" w14:textId="692D4782"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 Plus</w:t>
            </w:r>
          </w:p>
        </w:tc>
        <w:tc>
          <w:tcPr>
            <w:tcW w:w="2585" w:type="dxa"/>
          </w:tcPr>
          <w:p w14:paraId="0C51F924" w14:textId="4E2A074A"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 Pro</w:t>
            </w:r>
          </w:p>
        </w:tc>
      </w:tr>
      <w:tr w:rsidR="00330B0C" w14:paraId="0D2D404B" w14:textId="77777777" w:rsidTr="00C02A73">
        <w:tc>
          <w:tcPr>
            <w:tcW w:w="2584" w:type="dxa"/>
          </w:tcPr>
          <w:p w14:paraId="40A90D1E" w14:textId="7531E089" w:rsidR="00330B0C" w:rsidRPr="009C6859" w:rsidRDefault="00330B0C" w:rsidP="00330B0C">
            <w:pPr>
              <w:spacing w:after="100" w:afterAutospacing="1" w:line="360" w:lineRule="auto"/>
              <w:rPr>
                <w:rFonts w:ascii="Gill Sans MT" w:hAnsi="Gill Sans MT" w:cs="Tms Rmn"/>
                <w:b/>
                <w:color w:val="000000"/>
                <w:sz w:val="26"/>
                <w:szCs w:val="26"/>
                <w:lang w:val="es-ES"/>
              </w:rPr>
            </w:pPr>
            <w:r w:rsidRPr="009C6859">
              <w:rPr>
                <w:rFonts w:ascii="Gill Sans MT" w:hAnsi="Gill Sans MT" w:cs="Tms Rmn"/>
                <w:b/>
                <w:bCs/>
                <w:color w:val="000000"/>
                <w:sz w:val="26"/>
                <w:szCs w:val="26"/>
                <w:lang w:val="es-ES"/>
              </w:rPr>
              <w:t>Motor</w:t>
            </w:r>
          </w:p>
        </w:tc>
        <w:tc>
          <w:tcPr>
            <w:tcW w:w="2584" w:type="dxa"/>
          </w:tcPr>
          <w:p w14:paraId="3069017B" w14:textId="1F633637"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3,0 </w:t>
            </w:r>
            <w:proofErr w:type="spellStart"/>
            <w:r w:rsidRPr="00330B0C">
              <w:rPr>
                <w:rFonts w:ascii="Gill Sans MT" w:hAnsi="Gill Sans MT"/>
                <w:sz w:val="24"/>
                <w:szCs w:val="24"/>
              </w:rPr>
              <w:t>litros</w:t>
            </w:r>
            <w:proofErr w:type="spellEnd"/>
          </w:p>
        </w:tc>
        <w:tc>
          <w:tcPr>
            <w:tcW w:w="2584" w:type="dxa"/>
          </w:tcPr>
          <w:p w14:paraId="476A8D65" w14:textId="57F75F66"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4,8 </w:t>
            </w:r>
            <w:proofErr w:type="spellStart"/>
            <w:r w:rsidRPr="00330B0C">
              <w:rPr>
                <w:rFonts w:ascii="Gill Sans MT" w:hAnsi="Gill Sans MT"/>
                <w:sz w:val="24"/>
                <w:szCs w:val="24"/>
              </w:rPr>
              <w:t>litros</w:t>
            </w:r>
            <w:proofErr w:type="spellEnd"/>
          </w:p>
        </w:tc>
        <w:tc>
          <w:tcPr>
            <w:tcW w:w="2585" w:type="dxa"/>
          </w:tcPr>
          <w:p w14:paraId="5DBF40FE" w14:textId="055F1405"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4,8 </w:t>
            </w:r>
            <w:proofErr w:type="spellStart"/>
            <w:r w:rsidRPr="00330B0C">
              <w:rPr>
                <w:rFonts w:ascii="Gill Sans MT" w:hAnsi="Gill Sans MT"/>
                <w:sz w:val="24"/>
                <w:szCs w:val="24"/>
              </w:rPr>
              <w:t>litros</w:t>
            </w:r>
            <w:proofErr w:type="spellEnd"/>
          </w:p>
        </w:tc>
      </w:tr>
      <w:tr w:rsidR="00330B0C" w14:paraId="3022AC2B" w14:textId="77777777" w:rsidTr="00C02A73">
        <w:tc>
          <w:tcPr>
            <w:tcW w:w="2584" w:type="dxa"/>
          </w:tcPr>
          <w:p w14:paraId="1956882C" w14:textId="7E0A96A9" w:rsidR="00330B0C" w:rsidRPr="0054270A" w:rsidRDefault="00330B0C" w:rsidP="00330B0C">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Potencia</w:t>
            </w:r>
          </w:p>
        </w:tc>
        <w:tc>
          <w:tcPr>
            <w:tcW w:w="2584" w:type="dxa"/>
          </w:tcPr>
          <w:p w14:paraId="27B2CAD7" w14:textId="3D571540"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55 kW/74 CV</w:t>
            </w:r>
          </w:p>
        </w:tc>
        <w:tc>
          <w:tcPr>
            <w:tcW w:w="2584" w:type="dxa"/>
          </w:tcPr>
          <w:p w14:paraId="111C5F31" w14:textId="33D8DEFD"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81 kW/109 CV</w:t>
            </w:r>
          </w:p>
        </w:tc>
        <w:tc>
          <w:tcPr>
            <w:tcW w:w="2585" w:type="dxa"/>
          </w:tcPr>
          <w:p w14:paraId="087CA06A" w14:textId="448E5D60"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81 kW/109 CV</w:t>
            </w:r>
          </w:p>
        </w:tc>
      </w:tr>
      <w:tr w:rsidR="00330B0C" w14:paraId="0C174290" w14:textId="77777777" w:rsidTr="00C02A73">
        <w:tc>
          <w:tcPr>
            <w:tcW w:w="2584" w:type="dxa"/>
          </w:tcPr>
          <w:p w14:paraId="3D33C729" w14:textId="612E7D10" w:rsidR="00330B0C" w:rsidRPr="0054270A" w:rsidRDefault="00330B0C" w:rsidP="00330B0C">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Par</w:t>
            </w:r>
          </w:p>
        </w:tc>
        <w:tc>
          <w:tcPr>
            <w:tcW w:w="2584" w:type="dxa"/>
          </w:tcPr>
          <w:p w14:paraId="066C4C0F" w14:textId="66876665"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440 Nm</w:t>
            </w:r>
          </w:p>
        </w:tc>
        <w:tc>
          <w:tcPr>
            <w:tcW w:w="2584" w:type="dxa"/>
          </w:tcPr>
          <w:p w14:paraId="03AE9EF7" w14:textId="74466FA2"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516 Nm</w:t>
            </w:r>
          </w:p>
        </w:tc>
        <w:tc>
          <w:tcPr>
            <w:tcW w:w="2585" w:type="dxa"/>
          </w:tcPr>
          <w:p w14:paraId="5D151018" w14:textId="4DE9CBBC"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516 Nm</w:t>
            </w:r>
          </w:p>
        </w:tc>
      </w:tr>
      <w:tr w:rsidR="00330B0C" w14:paraId="1E40E128" w14:textId="77777777" w:rsidTr="00C02A73">
        <w:tc>
          <w:tcPr>
            <w:tcW w:w="2584" w:type="dxa"/>
          </w:tcPr>
          <w:p w14:paraId="7361399E" w14:textId="74293728" w:rsidR="00330B0C" w:rsidRPr="00354D19" w:rsidRDefault="00330B0C" w:rsidP="00330B0C">
            <w:pPr>
              <w:spacing w:after="100" w:afterAutospacing="1" w:line="360" w:lineRule="auto"/>
              <w:rPr>
                <w:rFonts w:ascii="Gill Sans MT" w:hAnsi="Gill Sans MT" w:cs="Tms Rmn"/>
                <w:b/>
                <w:color w:val="000000"/>
                <w:sz w:val="26"/>
                <w:szCs w:val="26"/>
                <w:lang w:val="es-ES"/>
              </w:rPr>
            </w:pPr>
            <w:r w:rsidRPr="00354D19">
              <w:rPr>
                <w:rFonts w:ascii="Gill Sans MT" w:hAnsi="Gill Sans MT" w:cs="Tms Rmn"/>
                <w:b/>
                <w:bCs/>
                <w:color w:val="000000"/>
                <w:sz w:val="26"/>
                <w:szCs w:val="26"/>
                <w:lang w:val="es-ES"/>
              </w:rPr>
              <w:t>Transmisión</w:t>
            </w:r>
          </w:p>
        </w:tc>
        <w:tc>
          <w:tcPr>
            <w:tcW w:w="2584" w:type="dxa"/>
          </w:tcPr>
          <w:p w14:paraId="73EC6226" w14:textId="300E0A04"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Manual de 4 </w:t>
            </w:r>
            <w:proofErr w:type="spellStart"/>
            <w:r w:rsidRPr="00330B0C">
              <w:rPr>
                <w:rFonts w:ascii="Gill Sans MT" w:hAnsi="Gill Sans MT"/>
                <w:sz w:val="24"/>
                <w:szCs w:val="24"/>
              </w:rPr>
              <w:t>velocidades</w:t>
            </w:r>
            <w:proofErr w:type="spellEnd"/>
          </w:p>
        </w:tc>
        <w:tc>
          <w:tcPr>
            <w:tcW w:w="2584" w:type="dxa"/>
          </w:tcPr>
          <w:p w14:paraId="4E7E4078" w14:textId="19AC3C22"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Caja </w:t>
            </w:r>
            <w:proofErr w:type="spellStart"/>
            <w:r w:rsidRPr="00330B0C">
              <w:rPr>
                <w:rFonts w:ascii="Gill Sans MT" w:hAnsi="Gill Sans MT"/>
                <w:sz w:val="24"/>
                <w:szCs w:val="24"/>
              </w:rPr>
              <w:t>automática</w:t>
            </w:r>
            <w:proofErr w:type="spellEnd"/>
            <w:r w:rsidRPr="00330B0C">
              <w:rPr>
                <w:rFonts w:ascii="Gill Sans MT" w:hAnsi="Gill Sans MT"/>
                <w:sz w:val="24"/>
                <w:szCs w:val="24"/>
              </w:rPr>
              <w:t xml:space="preserve"> de 6 </w:t>
            </w:r>
            <w:proofErr w:type="spellStart"/>
            <w:r w:rsidRPr="00330B0C">
              <w:rPr>
                <w:rFonts w:ascii="Gill Sans MT" w:hAnsi="Gill Sans MT"/>
                <w:sz w:val="24"/>
                <w:szCs w:val="24"/>
              </w:rPr>
              <w:t>velocidades</w:t>
            </w:r>
            <w:proofErr w:type="spellEnd"/>
          </w:p>
        </w:tc>
        <w:tc>
          <w:tcPr>
            <w:tcW w:w="2585" w:type="dxa"/>
          </w:tcPr>
          <w:p w14:paraId="5C7C0E63" w14:textId="4ABD135D"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Caja </w:t>
            </w:r>
            <w:proofErr w:type="spellStart"/>
            <w:r w:rsidRPr="00330B0C">
              <w:rPr>
                <w:rFonts w:ascii="Gill Sans MT" w:hAnsi="Gill Sans MT"/>
                <w:sz w:val="24"/>
                <w:szCs w:val="24"/>
              </w:rPr>
              <w:t>automática</w:t>
            </w:r>
            <w:proofErr w:type="spellEnd"/>
            <w:r w:rsidRPr="00330B0C">
              <w:rPr>
                <w:rFonts w:ascii="Gill Sans MT" w:hAnsi="Gill Sans MT"/>
                <w:sz w:val="24"/>
                <w:szCs w:val="24"/>
              </w:rPr>
              <w:t xml:space="preserve"> de 6 </w:t>
            </w:r>
            <w:proofErr w:type="spellStart"/>
            <w:r w:rsidRPr="00330B0C">
              <w:rPr>
                <w:rFonts w:ascii="Gill Sans MT" w:hAnsi="Gill Sans MT"/>
                <w:sz w:val="24"/>
                <w:szCs w:val="24"/>
              </w:rPr>
              <w:t>velocidades</w:t>
            </w:r>
            <w:proofErr w:type="spellEnd"/>
          </w:p>
        </w:tc>
      </w:tr>
      <w:tr w:rsidR="00330B0C" w14:paraId="6A67C190" w14:textId="77777777" w:rsidTr="00C02A73">
        <w:tc>
          <w:tcPr>
            <w:tcW w:w="2584" w:type="dxa"/>
          </w:tcPr>
          <w:p w14:paraId="3A0A724E" w14:textId="31EDDC43" w:rsidR="00330B0C" w:rsidRPr="0054270A" w:rsidRDefault="00330B0C" w:rsidP="00330B0C">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Convertidor de par autoblocante</w:t>
            </w:r>
          </w:p>
        </w:tc>
        <w:tc>
          <w:tcPr>
            <w:tcW w:w="2584" w:type="dxa"/>
          </w:tcPr>
          <w:p w14:paraId="3DCFEBB5" w14:textId="77F6E3A5"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w:t>
            </w:r>
          </w:p>
        </w:tc>
        <w:tc>
          <w:tcPr>
            <w:tcW w:w="2584" w:type="dxa"/>
          </w:tcPr>
          <w:p w14:paraId="6C9262A2" w14:textId="2A40C6B2"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proofErr w:type="spellStart"/>
            <w:r w:rsidRPr="00330B0C">
              <w:rPr>
                <w:rFonts w:ascii="Gill Sans MT" w:hAnsi="Gill Sans MT"/>
                <w:sz w:val="24"/>
                <w:szCs w:val="24"/>
              </w:rPr>
              <w:t>Bloqueo</w:t>
            </w:r>
            <w:proofErr w:type="spellEnd"/>
            <w:r w:rsidRPr="00330B0C">
              <w:rPr>
                <w:rFonts w:ascii="Gill Sans MT" w:hAnsi="Gill Sans MT"/>
                <w:sz w:val="24"/>
                <w:szCs w:val="24"/>
              </w:rPr>
              <w:t xml:space="preserve"> del par</w:t>
            </w:r>
          </w:p>
        </w:tc>
        <w:tc>
          <w:tcPr>
            <w:tcW w:w="2585" w:type="dxa"/>
          </w:tcPr>
          <w:p w14:paraId="46DEBF90" w14:textId="5FBAE119"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proofErr w:type="spellStart"/>
            <w:r w:rsidRPr="00330B0C">
              <w:rPr>
                <w:rFonts w:ascii="Gill Sans MT" w:hAnsi="Gill Sans MT"/>
                <w:sz w:val="24"/>
                <w:szCs w:val="24"/>
              </w:rPr>
              <w:t>Bloqueo</w:t>
            </w:r>
            <w:proofErr w:type="spellEnd"/>
            <w:r w:rsidRPr="00330B0C">
              <w:rPr>
                <w:rFonts w:ascii="Gill Sans MT" w:hAnsi="Gill Sans MT"/>
                <w:sz w:val="24"/>
                <w:szCs w:val="24"/>
              </w:rPr>
              <w:t xml:space="preserve"> del par</w:t>
            </w:r>
          </w:p>
        </w:tc>
      </w:tr>
      <w:tr w:rsidR="00330B0C" w14:paraId="597CDD92" w14:textId="77777777" w:rsidTr="00C02A73">
        <w:tc>
          <w:tcPr>
            <w:tcW w:w="2584" w:type="dxa"/>
          </w:tcPr>
          <w:p w14:paraId="2979B1BE" w14:textId="6669DEAF" w:rsidR="00330B0C" w:rsidRPr="00136EBF" w:rsidRDefault="00330B0C" w:rsidP="00330B0C">
            <w:pPr>
              <w:spacing w:after="100" w:afterAutospacing="1" w:line="360" w:lineRule="auto"/>
              <w:rPr>
                <w:rFonts w:ascii="Gill Sans MT" w:hAnsi="Gill Sans MT" w:cs="Tms Rmn"/>
                <w:b/>
                <w:color w:val="000000"/>
                <w:sz w:val="26"/>
                <w:szCs w:val="26"/>
                <w:lang w:val="es-ES"/>
              </w:rPr>
            </w:pPr>
            <w:r w:rsidRPr="00136EBF">
              <w:rPr>
                <w:rFonts w:ascii="Gill Sans MT" w:hAnsi="Gill Sans MT" w:cs="Tms Rmn"/>
                <w:b/>
                <w:bCs/>
                <w:color w:val="000000"/>
                <w:sz w:val="26"/>
                <w:szCs w:val="26"/>
                <w:lang w:val="es-ES"/>
              </w:rPr>
              <w:t>Velocidad máxima</w:t>
            </w:r>
          </w:p>
        </w:tc>
        <w:tc>
          <w:tcPr>
            <w:tcW w:w="2584" w:type="dxa"/>
          </w:tcPr>
          <w:p w14:paraId="3CA4863D" w14:textId="6492ED08"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40 km/h</w:t>
            </w:r>
          </w:p>
        </w:tc>
        <w:tc>
          <w:tcPr>
            <w:tcW w:w="2584" w:type="dxa"/>
          </w:tcPr>
          <w:p w14:paraId="0EBE9F31" w14:textId="0E9A53DA"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40 km/h</w:t>
            </w:r>
          </w:p>
        </w:tc>
        <w:tc>
          <w:tcPr>
            <w:tcW w:w="2585" w:type="dxa"/>
          </w:tcPr>
          <w:p w14:paraId="41EDC3C9" w14:textId="69E0D669"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50 km/h</w:t>
            </w:r>
          </w:p>
        </w:tc>
      </w:tr>
      <w:tr w:rsidR="00330B0C" w14:paraId="4332A76D" w14:textId="77777777" w:rsidTr="00C02A73">
        <w:tc>
          <w:tcPr>
            <w:tcW w:w="2584" w:type="dxa"/>
          </w:tcPr>
          <w:p w14:paraId="264D04EE" w14:textId="0690D7FD" w:rsidR="00330B0C" w:rsidRPr="0054270A" w:rsidRDefault="00330B0C" w:rsidP="00330B0C">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Control</w:t>
            </w:r>
            <w:r>
              <w:rPr>
                <w:rFonts w:ascii="Gill Sans MT" w:hAnsi="Gill Sans MT" w:cs="Tms Rmn"/>
                <w:b/>
                <w:color w:val="000000"/>
                <w:sz w:val="26"/>
                <w:szCs w:val="26"/>
                <w:lang w:val="it-IT"/>
              </w:rPr>
              <w:t>e</w:t>
            </w:r>
            <w:r w:rsidRPr="0054270A">
              <w:rPr>
                <w:rFonts w:ascii="Gill Sans MT" w:hAnsi="Gill Sans MT" w:cs="Tms Rmn"/>
                <w:b/>
                <w:color w:val="000000"/>
                <w:sz w:val="26"/>
                <w:szCs w:val="26"/>
                <w:lang w:val="it-IT"/>
              </w:rPr>
              <w:t>s</w:t>
            </w:r>
          </w:p>
        </w:tc>
        <w:tc>
          <w:tcPr>
            <w:tcW w:w="2584" w:type="dxa"/>
          </w:tcPr>
          <w:p w14:paraId="73C2DE99" w14:textId="4B719EC1"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Servo</w:t>
            </w:r>
          </w:p>
        </w:tc>
        <w:tc>
          <w:tcPr>
            <w:tcW w:w="2584" w:type="dxa"/>
          </w:tcPr>
          <w:p w14:paraId="15E28002" w14:textId="086FBB86"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Manual/Servo</w:t>
            </w:r>
          </w:p>
        </w:tc>
        <w:tc>
          <w:tcPr>
            <w:tcW w:w="2585" w:type="dxa"/>
          </w:tcPr>
          <w:p w14:paraId="2D5579E9" w14:textId="7E8041F6"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Servo</w:t>
            </w:r>
          </w:p>
        </w:tc>
      </w:tr>
      <w:tr w:rsidR="00330B0C" w14:paraId="398BC05A" w14:textId="77777777" w:rsidTr="00C02A73">
        <w:tc>
          <w:tcPr>
            <w:tcW w:w="2584" w:type="dxa"/>
          </w:tcPr>
          <w:p w14:paraId="094DDAE4" w14:textId="13D97D7A" w:rsidR="00330B0C" w:rsidRPr="0054270A" w:rsidRDefault="00330B0C" w:rsidP="00330B0C">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Cab</w:t>
            </w:r>
            <w:r>
              <w:rPr>
                <w:rFonts w:ascii="Gill Sans MT" w:hAnsi="Gill Sans MT" w:cs="Tms Rmn"/>
                <w:b/>
                <w:color w:val="000000"/>
                <w:sz w:val="26"/>
                <w:szCs w:val="26"/>
                <w:lang w:val="it-IT"/>
              </w:rPr>
              <w:t>ina</w:t>
            </w:r>
          </w:p>
        </w:tc>
        <w:tc>
          <w:tcPr>
            <w:tcW w:w="2584" w:type="dxa"/>
          </w:tcPr>
          <w:p w14:paraId="0AD30B96" w14:textId="2A88978F"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De </w:t>
            </w:r>
            <w:proofErr w:type="spellStart"/>
            <w:r w:rsidRPr="00330B0C">
              <w:rPr>
                <w:rFonts w:ascii="Gill Sans MT" w:hAnsi="Gill Sans MT"/>
                <w:sz w:val="24"/>
                <w:szCs w:val="24"/>
              </w:rPr>
              <w:t>serie</w:t>
            </w:r>
            <w:proofErr w:type="spellEnd"/>
          </w:p>
        </w:tc>
        <w:tc>
          <w:tcPr>
            <w:tcW w:w="2584" w:type="dxa"/>
          </w:tcPr>
          <w:p w14:paraId="5D703A27" w14:textId="76D8BB2A"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Premium</w:t>
            </w:r>
          </w:p>
        </w:tc>
        <w:tc>
          <w:tcPr>
            <w:tcW w:w="2585" w:type="dxa"/>
          </w:tcPr>
          <w:p w14:paraId="3573E101" w14:textId="65CC38A1"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Premium</w:t>
            </w:r>
          </w:p>
        </w:tc>
      </w:tr>
      <w:tr w:rsidR="00330B0C" w14:paraId="73A29E01" w14:textId="77777777" w:rsidTr="00C02A73">
        <w:tc>
          <w:tcPr>
            <w:tcW w:w="2584" w:type="dxa"/>
          </w:tcPr>
          <w:p w14:paraId="358DD345" w14:textId="7031E5C7" w:rsidR="00330B0C" w:rsidRPr="00136EBF" w:rsidRDefault="00330B0C" w:rsidP="00330B0C">
            <w:pPr>
              <w:spacing w:after="100" w:afterAutospacing="1" w:line="360" w:lineRule="auto"/>
              <w:rPr>
                <w:rFonts w:ascii="Gill Sans MT" w:hAnsi="Gill Sans MT" w:cs="Tms Rmn"/>
                <w:b/>
                <w:color w:val="000000"/>
                <w:sz w:val="26"/>
                <w:szCs w:val="26"/>
                <w:lang w:val="es-ES"/>
              </w:rPr>
            </w:pPr>
            <w:r w:rsidRPr="00136EBF">
              <w:rPr>
                <w:rFonts w:ascii="Gill Sans MT" w:hAnsi="Gill Sans MT" w:cs="Tms Rmn"/>
                <w:b/>
                <w:bCs/>
                <w:color w:val="000000"/>
                <w:sz w:val="26"/>
                <w:szCs w:val="26"/>
                <w:lang w:val="es-ES"/>
              </w:rPr>
              <w:t>Sistema de conducción suav</w:t>
            </w:r>
            <w:r>
              <w:rPr>
                <w:rFonts w:ascii="Gill Sans MT" w:hAnsi="Gill Sans MT" w:cs="Tms Rmn"/>
                <w:b/>
                <w:bCs/>
                <w:color w:val="000000"/>
                <w:sz w:val="26"/>
                <w:szCs w:val="26"/>
                <w:lang w:val="es-ES"/>
              </w:rPr>
              <w:t xml:space="preserve">e </w:t>
            </w:r>
            <w:r>
              <w:rPr>
                <w:rFonts w:ascii="Gill Sans MT" w:hAnsi="Gill Sans MT" w:cs="Tms Rmn"/>
                <w:b/>
                <w:color w:val="000000"/>
                <w:sz w:val="26"/>
                <w:szCs w:val="26"/>
                <w:lang w:val="it-IT"/>
              </w:rPr>
              <w:t>(</w:t>
            </w:r>
            <w:r w:rsidRPr="0054270A">
              <w:rPr>
                <w:rFonts w:ascii="Gill Sans MT" w:hAnsi="Gill Sans MT" w:cs="Tms Rmn"/>
                <w:b/>
                <w:color w:val="000000"/>
                <w:sz w:val="26"/>
                <w:szCs w:val="26"/>
                <w:lang w:val="it-IT"/>
              </w:rPr>
              <w:t>SRS</w:t>
            </w:r>
            <w:r>
              <w:rPr>
                <w:rFonts w:ascii="Gill Sans MT" w:hAnsi="Gill Sans MT" w:cs="Tms Rmn"/>
                <w:b/>
                <w:color w:val="000000"/>
                <w:sz w:val="26"/>
                <w:szCs w:val="26"/>
                <w:lang w:val="it-IT"/>
              </w:rPr>
              <w:t>)</w:t>
            </w:r>
          </w:p>
        </w:tc>
        <w:tc>
          <w:tcPr>
            <w:tcW w:w="2584" w:type="dxa"/>
          </w:tcPr>
          <w:p w14:paraId="1CEEC447" w14:textId="6FCED47D"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De </w:t>
            </w:r>
            <w:proofErr w:type="spellStart"/>
            <w:r w:rsidRPr="00330B0C">
              <w:rPr>
                <w:rFonts w:ascii="Gill Sans MT" w:hAnsi="Gill Sans MT"/>
                <w:sz w:val="24"/>
                <w:szCs w:val="24"/>
              </w:rPr>
              <w:t>serie</w:t>
            </w:r>
            <w:proofErr w:type="spellEnd"/>
          </w:p>
        </w:tc>
        <w:tc>
          <w:tcPr>
            <w:tcW w:w="2584" w:type="dxa"/>
          </w:tcPr>
          <w:p w14:paraId="0EEC92D7" w14:textId="2393E89A"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proofErr w:type="spellStart"/>
            <w:r w:rsidRPr="00330B0C">
              <w:rPr>
                <w:rFonts w:ascii="Gill Sans MT" w:hAnsi="Gill Sans MT"/>
                <w:sz w:val="24"/>
                <w:szCs w:val="24"/>
              </w:rPr>
              <w:t>Estándar</w:t>
            </w:r>
            <w:proofErr w:type="spellEnd"/>
          </w:p>
        </w:tc>
        <w:tc>
          <w:tcPr>
            <w:tcW w:w="2585" w:type="dxa"/>
          </w:tcPr>
          <w:p w14:paraId="24C9FAAE" w14:textId="6FBE8D66"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De </w:t>
            </w:r>
            <w:proofErr w:type="spellStart"/>
            <w:r w:rsidRPr="00330B0C">
              <w:rPr>
                <w:rFonts w:ascii="Gill Sans MT" w:hAnsi="Gill Sans MT"/>
                <w:sz w:val="24"/>
                <w:szCs w:val="24"/>
              </w:rPr>
              <w:t>serie</w:t>
            </w:r>
            <w:proofErr w:type="spellEnd"/>
          </w:p>
        </w:tc>
      </w:tr>
      <w:tr w:rsidR="00330B0C" w14:paraId="2FC0C54B" w14:textId="77777777" w:rsidTr="00C02A73">
        <w:tc>
          <w:tcPr>
            <w:tcW w:w="2584" w:type="dxa"/>
          </w:tcPr>
          <w:p w14:paraId="624D6E80" w14:textId="74E02F0B" w:rsidR="00330B0C" w:rsidRPr="000A224E" w:rsidRDefault="00330B0C" w:rsidP="00330B0C">
            <w:pPr>
              <w:spacing w:after="100" w:afterAutospacing="1" w:line="360" w:lineRule="auto"/>
              <w:rPr>
                <w:rFonts w:ascii="Gill Sans MT" w:hAnsi="Gill Sans MT" w:cs="Tms Rmn"/>
                <w:b/>
                <w:color w:val="000000"/>
                <w:sz w:val="26"/>
                <w:szCs w:val="26"/>
                <w:lang w:val="es-ES"/>
              </w:rPr>
            </w:pPr>
            <w:r w:rsidRPr="000A224E">
              <w:rPr>
                <w:rFonts w:ascii="Gill Sans MT" w:hAnsi="Gill Sans MT" w:cs="Tms Rmn"/>
                <w:b/>
                <w:bCs/>
                <w:color w:val="000000"/>
                <w:sz w:val="26"/>
                <w:szCs w:val="26"/>
                <w:lang w:val="es-ES"/>
              </w:rPr>
              <w:t>Vuelta a la excavación</w:t>
            </w:r>
          </w:p>
        </w:tc>
        <w:tc>
          <w:tcPr>
            <w:tcW w:w="2584" w:type="dxa"/>
          </w:tcPr>
          <w:p w14:paraId="4F9513C5" w14:textId="5002E210"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De </w:t>
            </w:r>
            <w:proofErr w:type="spellStart"/>
            <w:r w:rsidRPr="00330B0C">
              <w:rPr>
                <w:rFonts w:ascii="Gill Sans MT" w:hAnsi="Gill Sans MT"/>
                <w:sz w:val="24"/>
                <w:szCs w:val="24"/>
              </w:rPr>
              <w:t>serie</w:t>
            </w:r>
            <w:proofErr w:type="spellEnd"/>
          </w:p>
        </w:tc>
        <w:tc>
          <w:tcPr>
            <w:tcW w:w="2584" w:type="dxa"/>
          </w:tcPr>
          <w:p w14:paraId="25243C4B" w14:textId="028D9733"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proofErr w:type="spellStart"/>
            <w:r w:rsidRPr="00330B0C">
              <w:rPr>
                <w:rFonts w:ascii="Gill Sans MT" w:hAnsi="Gill Sans MT"/>
                <w:sz w:val="24"/>
                <w:szCs w:val="24"/>
              </w:rPr>
              <w:t>Estándar</w:t>
            </w:r>
            <w:proofErr w:type="spellEnd"/>
          </w:p>
        </w:tc>
        <w:tc>
          <w:tcPr>
            <w:tcW w:w="2585" w:type="dxa"/>
          </w:tcPr>
          <w:p w14:paraId="7A29C6E9" w14:textId="44FD0EE5"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De </w:t>
            </w:r>
            <w:proofErr w:type="spellStart"/>
            <w:r w:rsidRPr="00330B0C">
              <w:rPr>
                <w:rFonts w:ascii="Gill Sans MT" w:hAnsi="Gill Sans MT"/>
                <w:sz w:val="24"/>
                <w:szCs w:val="24"/>
              </w:rPr>
              <w:t>serie</w:t>
            </w:r>
            <w:proofErr w:type="spellEnd"/>
          </w:p>
        </w:tc>
      </w:tr>
      <w:tr w:rsidR="00330B0C" w14:paraId="327F0619" w14:textId="77777777" w:rsidTr="00C02A73">
        <w:tc>
          <w:tcPr>
            <w:tcW w:w="2584" w:type="dxa"/>
          </w:tcPr>
          <w:p w14:paraId="43877165" w14:textId="55BB94B2" w:rsidR="00330B0C" w:rsidRPr="0054270A" w:rsidRDefault="00330B0C" w:rsidP="00330B0C">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Dual Drive</w:t>
            </w:r>
          </w:p>
        </w:tc>
        <w:tc>
          <w:tcPr>
            <w:tcW w:w="2584" w:type="dxa"/>
          </w:tcPr>
          <w:p w14:paraId="3E16136C" w14:textId="43F92F69"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No</w:t>
            </w:r>
          </w:p>
        </w:tc>
        <w:tc>
          <w:tcPr>
            <w:tcW w:w="2584" w:type="dxa"/>
          </w:tcPr>
          <w:p w14:paraId="6FF3E701" w14:textId="29F675BA"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No</w:t>
            </w:r>
          </w:p>
        </w:tc>
        <w:tc>
          <w:tcPr>
            <w:tcW w:w="2585" w:type="dxa"/>
          </w:tcPr>
          <w:p w14:paraId="7AF20A38" w14:textId="694E3BF5"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De </w:t>
            </w:r>
            <w:proofErr w:type="spellStart"/>
            <w:r w:rsidRPr="00330B0C">
              <w:rPr>
                <w:rFonts w:ascii="Gill Sans MT" w:hAnsi="Gill Sans MT"/>
                <w:sz w:val="24"/>
                <w:szCs w:val="24"/>
              </w:rPr>
              <w:t>serie</w:t>
            </w:r>
            <w:proofErr w:type="spellEnd"/>
          </w:p>
        </w:tc>
      </w:tr>
      <w:tr w:rsidR="00330B0C" w14:paraId="5E0B39C8" w14:textId="77777777" w:rsidTr="00C02A73">
        <w:tc>
          <w:tcPr>
            <w:tcW w:w="2584" w:type="dxa"/>
          </w:tcPr>
          <w:p w14:paraId="7CBB8AB2" w14:textId="5ACBDA99" w:rsidR="00330B0C" w:rsidRPr="0054270A" w:rsidRDefault="00330B0C" w:rsidP="00330B0C">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Op</w:t>
            </w:r>
            <w:r>
              <w:rPr>
                <w:rFonts w:ascii="Gill Sans MT" w:hAnsi="Gill Sans MT" w:cs="Tms Rmn"/>
                <w:b/>
                <w:color w:val="000000"/>
                <w:sz w:val="26"/>
                <w:szCs w:val="26"/>
                <w:lang w:val="it-IT"/>
              </w:rPr>
              <w:t>ciones</w:t>
            </w:r>
          </w:p>
        </w:tc>
        <w:tc>
          <w:tcPr>
            <w:tcW w:w="2584" w:type="dxa"/>
          </w:tcPr>
          <w:p w14:paraId="41C4D875" w14:textId="185C709F"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Especificaciones </w:t>
            </w:r>
            <w:proofErr w:type="spellStart"/>
            <w:r w:rsidRPr="00330B0C">
              <w:rPr>
                <w:rFonts w:ascii="Gill Sans MT" w:hAnsi="Gill Sans MT"/>
                <w:sz w:val="24"/>
                <w:szCs w:val="24"/>
              </w:rPr>
              <w:t>fijas</w:t>
            </w:r>
            <w:proofErr w:type="spellEnd"/>
          </w:p>
        </w:tc>
        <w:tc>
          <w:tcPr>
            <w:tcW w:w="2584" w:type="dxa"/>
          </w:tcPr>
          <w:p w14:paraId="37B0DBD8" w14:textId="3568AD8B" w:rsidR="00330B0C" w:rsidRPr="00330B0C" w:rsidRDefault="00330B0C" w:rsidP="00330B0C">
            <w:pPr>
              <w:spacing w:after="100" w:afterAutospacing="1" w:line="360" w:lineRule="auto"/>
              <w:rPr>
                <w:rFonts w:ascii="Gill Sans MT" w:hAnsi="Gill Sans MT" w:cs="Tms Rmn"/>
                <w:color w:val="000000"/>
                <w:sz w:val="24"/>
                <w:szCs w:val="24"/>
              </w:rPr>
            </w:pPr>
            <w:proofErr w:type="spellStart"/>
            <w:r w:rsidRPr="00330B0C">
              <w:rPr>
                <w:rFonts w:ascii="Gill Sans MT" w:hAnsi="Gill Sans MT"/>
                <w:sz w:val="24"/>
                <w:szCs w:val="24"/>
              </w:rPr>
              <w:t>EasyForks</w:t>
            </w:r>
            <w:proofErr w:type="spellEnd"/>
            <w:r w:rsidRPr="00330B0C">
              <w:rPr>
                <w:rFonts w:ascii="Gill Sans MT" w:hAnsi="Gill Sans MT"/>
                <w:sz w:val="24"/>
                <w:szCs w:val="24"/>
              </w:rPr>
              <w:t xml:space="preserve">, </w:t>
            </w:r>
            <w:proofErr w:type="spellStart"/>
            <w:r w:rsidRPr="00330B0C">
              <w:rPr>
                <w:rFonts w:ascii="Gill Sans MT" w:hAnsi="Gill Sans MT"/>
                <w:sz w:val="24"/>
                <w:szCs w:val="24"/>
              </w:rPr>
              <w:t>enganche</w:t>
            </w:r>
            <w:proofErr w:type="spellEnd"/>
            <w:r w:rsidRPr="00330B0C">
              <w:rPr>
                <w:rFonts w:ascii="Gill Sans MT" w:hAnsi="Gill Sans MT"/>
                <w:sz w:val="24"/>
                <w:szCs w:val="24"/>
              </w:rPr>
              <w:t xml:space="preserve"> </w:t>
            </w:r>
            <w:proofErr w:type="spellStart"/>
            <w:r w:rsidRPr="00330B0C">
              <w:rPr>
                <w:rFonts w:ascii="Gill Sans MT" w:hAnsi="Gill Sans MT"/>
                <w:sz w:val="24"/>
                <w:szCs w:val="24"/>
              </w:rPr>
              <w:t>rápido</w:t>
            </w:r>
            <w:proofErr w:type="spellEnd"/>
            <w:r w:rsidRPr="00330B0C">
              <w:rPr>
                <w:rFonts w:ascii="Gill Sans MT" w:hAnsi="Gill Sans MT"/>
                <w:sz w:val="24"/>
                <w:szCs w:val="24"/>
              </w:rPr>
              <w:t xml:space="preserve"> </w:t>
            </w:r>
            <w:proofErr w:type="spellStart"/>
            <w:r w:rsidRPr="00330B0C">
              <w:rPr>
                <w:rFonts w:ascii="Gill Sans MT" w:hAnsi="Gill Sans MT"/>
                <w:sz w:val="24"/>
                <w:szCs w:val="24"/>
              </w:rPr>
              <w:t>hidráulico</w:t>
            </w:r>
            <w:proofErr w:type="spellEnd"/>
          </w:p>
        </w:tc>
        <w:tc>
          <w:tcPr>
            <w:tcW w:w="2585" w:type="dxa"/>
          </w:tcPr>
          <w:p w14:paraId="16EEB10F" w14:textId="51B9D764" w:rsidR="00330B0C" w:rsidRPr="00330B0C" w:rsidRDefault="00330B0C" w:rsidP="00330B0C">
            <w:pPr>
              <w:spacing w:after="100" w:afterAutospacing="1" w:line="360" w:lineRule="auto"/>
              <w:jc w:val="center"/>
              <w:rPr>
                <w:rFonts w:ascii="Gill Sans MT" w:hAnsi="Gill Sans MT" w:cs="Tms Rmn"/>
                <w:color w:val="000000"/>
                <w:sz w:val="24"/>
                <w:szCs w:val="24"/>
              </w:rPr>
            </w:pPr>
            <w:proofErr w:type="spellStart"/>
            <w:r w:rsidRPr="00330B0C">
              <w:rPr>
                <w:rFonts w:ascii="Gill Sans MT" w:hAnsi="Gill Sans MT"/>
                <w:sz w:val="24"/>
                <w:szCs w:val="24"/>
              </w:rPr>
              <w:t>EasyForks</w:t>
            </w:r>
            <w:proofErr w:type="spellEnd"/>
            <w:r w:rsidRPr="00330B0C">
              <w:rPr>
                <w:rFonts w:ascii="Gill Sans MT" w:hAnsi="Gill Sans MT"/>
                <w:sz w:val="24"/>
                <w:szCs w:val="24"/>
              </w:rPr>
              <w:t xml:space="preserve">, </w:t>
            </w:r>
            <w:proofErr w:type="spellStart"/>
            <w:r w:rsidRPr="00330B0C">
              <w:rPr>
                <w:rFonts w:ascii="Gill Sans MT" w:hAnsi="Gill Sans MT"/>
                <w:sz w:val="24"/>
                <w:szCs w:val="24"/>
              </w:rPr>
              <w:t>enganche</w:t>
            </w:r>
            <w:proofErr w:type="spellEnd"/>
            <w:r w:rsidRPr="00330B0C">
              <w:rPr>
                <w:rFonts w:ascii="Gill Sans MT" w:hAnsi="Gill Sans MT"/>
                <w:sz w:val="24"/>
                <w:szCs w:val="24"/>
              </w:rPr>
              <w:t xml:space="preserve"> </w:t>
            </w:r>
            <w:proofErr w:type="spellStart"/>
            <w:r w:rsidRPr="00330B0C">
              <w:rPr>
                <w:rFonts w:ascii="Gill Sans MT" w:hAnsi="Gill Sans MT"/>
                <w:sz w:val="24"/>
                <w:szCs w:val="24"/>
              </w:rPr>
              <w:t>rápido</w:t>
            </w:r>
            <w:proofErr w:type="spellEnd"/>
            <w:r w:rsidRPr="00330B0C">
              <w:rPr>
                <w:rFonts w:ascii="Gill Sans MT" w:hAnsi="Gill Sans MT"/>
                <w:sz w:val="24"/>
                <w:szCs w:val="24"/>
              </w:rPr>
              <w:t xml:space="preserve"> </w:t>
            </w:r>
            <w:proofErr w:type="spellStart"/>
            <w:r w:rsidRPr="00330B0C">
              <w:rPr>
                <w:rFonts w:ascii="Gill Sans MT" w:hAnsi="Gill Sans MT"/>
                <w:sz w:val="24"/>
                <w:szCs w:val="24"/>
              </w:rPr>
              <w:t>hidráulico</w:t>
            </w:r>
            <w:proofErr w:type="spellEnd"/>
          </w:p>
        </w:tc>
      </w:tr>
      <w:tr w:rsidR="00330B0C" w14:paraId="133673D9" w14:textId="77777777" w:rsidTr="00C02A73">
        <w:tc>
          <w:tcPr>
            <w:tcW w:w="2584" w:type="dxa"/>
          </w:tcPr>
          <w:p w14:paraId="556BC994" w14:textId="7591D257" w:rsidR="00330B0C" w:rsidRPr="000A224E" w:rsidRDefault="00330B0C" w:rsidP="00330B0C">
            <w:pPr>
              <w:spacing w:after="100" w:afterAutospacing="1" w:line="360" w:lineRule="auto"/>
              <w:rPr>
                <w:rFonts w:ascii="Gill Sans MT" w:hAnsi="Gill Sans MT" w:cs="Tms Rmn"/>
                <w:b/>
                <w:color w:val="000000"/>
                <w:sz w:val="26"/>
                <w:szCs w:val="26"/>
                <w:lang w:val="es-ES"/>
              </w:rPr>
            </w:pPr>
            <w:r w:rsidRPr="000A224E">
              <w:rPr>
                <w:rFonts w:ascii="Gill Sans MT" w:hAnsi="Gill Sans MT" w:cs="Tms Rmn"/>
                <w:b/>
                <w:bCs/>
                <w:color w:val="000000"/>
                <w:sz w:val="26"/>
                <w:szCs w:val="26"/>
                <w:lang w:val="es-ES"/>
              </w:rPr>
              <w:t>Pala 6 en 1</w:t>
            </w:r>
          </w:p>
        </w:tc>
        <w:tc>
          <w:tcPr>
            <w:tcW w:w="2584" w:type="dxa"/>
          </w:tcPr>
          <w:p w14:paraId="23210D0E" w14:textId="533E6A1B"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De </w:t>
            </w:r>
            <w:proofErr w:type="spellStart"/>
            <w:r w:rsidRPr="00330B0C">
              <w:rPr>
                <w:rFonts w:ascii="Gill Sans MT" w:hAnsi="Gill Sans MT"/>
                <w:sz w:val="24"/>
                <w:szCs w:val="24"/>
              </w:rPr>
              <w:t>serie</w:t>
            </w:r>
            <w:proofErr w:type="spellEnd"/>
          </w:p>
        </w:tc>
        <w:tc>
          <w:tcPr>
            <w:tcW w:w="2584" w:type="dxa"/>
          </w:tcPr>
          <w:p w14:paraId="45FEA734" w14:textId="3DAB9B97"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proofErr w:type="spellStart"/>
            <w:r w:rsidRPr="00330B0C">
              <w:rPr>
                <w:rFonts w:ascii="Gill Sans MT" w:hAnsi="Gill Sans MT"/>
                <w:sz w:val="24"/>
                <w:szCs w:val="24"/>
              </w:rPr>
              <w:t>Estándar</w:t>
            </w:r>
            <w:proofErr w:type="spellEnd"/>
          </w:p>
        </w:tc>
        <w:tc>
          <w:tcPr>
            <w:tcW w:w="2585" w:type="dxa"/>
          </w:tcPr>
          <w:p w14:paraId="55615CEB" w14:textId="5FA9B87F" w:rsidR="00330B0C" w:rsidRPr="00330B0C" w:rsidRDefault="00330B0C" w:rsidP="00330B0C">
            <w:pPr>
              <w:spacing w:after="100" w:afterAutospacing="1" w:line="360" w:lineRule="auto"/>
              <w:jc w:val="center"/>
              <w:rPr>
                <w:rFonts w:ascii="Gill Sans MT" w:hAnsi="Gill Sans MT" w:cs="Tms Rmn"/>
                <w:color w:val="000000"/>
                <w:sz w:val="24"/>
                <w:szCs w:val="24"/>
                <w:lang w:val="it-IT"/>
              </w:rPr>
            </w:pPr>
            <w:r w:rsidRPr="00330B0C">
              <w:rPr>
                <w:rFonts w:ascii="Gill Sans MT" w:hAnsi="Gill Sans MT"/>
                <w:sz w:val="24"/>
                <w:szCs w:val="24"/>
              </w:rPr>
              <w:t xml:space="preserve">De </w:t>
            </w:r>
            <w:proofErr w:type="spellStart"/>
            <w:r w:rsidRPr="00330B0C">
              <w:rPr>
                <w:rFonts w:ascii="Gill Sans MT" w:hAnsi="Gill Sans MT"/>
                <w:sz w:val="24"/>
                <w:szCs w:val="24"/>
              </w:rPr>
              <w:t>serie</w:t>
            </w:r>
            <w:proofErr w:type="spellEnd"/>
          </w:p>
        </w:tc>
      </w:tr>
      <w:bookmarkEnd w:id="2"/>
      <w:bookmarkEnd w:id="3"/>
      <w:bookmarkEnd w:id="4"/>
    </w:tbl>
    <w:p w14:paraId="2BC7FDEF" w14:textId="77777777" w:rsidR="007E4C85" w:rsidRDefault="007E4C85" w:rsidP="007E4C85">
      <w:pPr>
        <w:shd w:val="clear" w:color="auto" w:fill="FFFFFF"/>
        <w:spacing w:line="240" w:lineRule="auto"/>
        <w:rPr>
          <w:rFonts w:ascii="Gill Sans MT" w:hAnsi="Gill Sans MT" w:cs="Tms Rmn"/>
          <w:b/>
          <w:color w:val="000000"/>
          <w:sz w:val="26"/>
          <w:szCs w:val="26"/>
        </w:rPr>
      </w:pPr>
    </w:p>
    <w:p w14:paraId="7A15FE02" w14:textId="77777777" w:rsidR="007E4C85" w:rsidRDefault="007E4C85" w:rsidP="007E4C85">
      <w:pPr>
        <w:shd w:val="clear" w:color="auto" w:fill="FFFFFF"/>
        <w:spacing w:line="240" w:lineRule="auto"/>
        <w:rPr>
          <w:rFonts w:ascii="Gill Sans MT" w:hAnsi="Gill Sans MT" w:cs="Tms Rmn"/>
          <w:b/>
          <w:color w:val="000000"/>
          <w:sz w:val="26"/>
          <w:szCs w:val="26"/>
        </w:rPr>
      </w:pPr>
    </w:p>
    <w:p w14:paraId="28FD8A62" w14:textId="67B3D058" w:rsidR="007E4C85" w:rsidRPr="0010568E" w:rsidRDefault="00EF6ECE" w:rsidP="007E4C85">
      <w:pPr>
        <w:shd w:val="clear" w:color="auto" w:fill="FFFFFF"/>
        <w:spacing w:line="240" w:lineRule="auto"/>
        <w:rPr>
          <w:rFonts w:ascii="Gill Sans MT" w:hAnsi="Gill Sans MT" w:cs="Tms Rmn"/>
          <w:b/>
          <w:color w:val="000000"/>
          <w:sz w:val="26"/>
          <w:szCs w:val="26"/>
        </w:rPr>
      </w:pPr>
      <w:r>
        <w:rPr>
          <w:rFonts w:ascii="Gill Sans MT" w:hAnsi="Gill Sans MT" w:cs="Tms Rmn"/>
          <w:b/>
          <w:color w:val="000000"/>
          <w:sz w:val="26"/>
          <w:szCs w:val="26"/>
        </w:rPr>
        <w:t>FIN</w:t>
      </w:r>
    </w:p>
    <w:p w14:paraId="21B28E4C" w14:textId="30EFED02" w:rsidR="007E4C85" w:rsidRPr="00EF6ECE" w:rsidRDefault="00EF6ECE" w:rsidP="007E4C85">
      <w:pPr>
        <w:spacing w:line="240" w:lineRule="auto"/>
        <w:rPr>
          <w:rFonts w:ascii="Gill Sans MT" w:hAnsi="Gill Sans MT" w:cs="Tms Rmn"/>
          <w:bCs/>
          <w:color w:val="000000"/>
          <w:sz w:val="26"/>
          <w:szCs w:val="26"/>
          <w:lang w:val="es-ES"/>
        </w:rPr>
      </w:pPr>
      <w:r w:rsidRPr="00EF6ECE">
        <w:rPr>
          <w:rFonts w:ascii="Gill Sans MT" w:hAnsi="Gill Sans MT" w:cs="Tms Rmn"/>
          <w:bCs/>
          <w:color w:val="000000"/>
          <w:sz w:val="26"/>
          <w:szCs w:val="26"/>
          <w:lang w:val="es-ES"/>
        </w:rPr>
        <w:t xml:space="preserve">Para más información </w:t>
      </w:r>
      <w:r>
        <w:rPr>
          <w:rFonts w:ascii="Gill Sans MT" w:hAnsi="Gill Sans MT" w:cs="Tms Rmn"/>
          <w:bCs/>
          <w:color w:val="000000"/>
          <w:sz w:val="26"/>
          <w:szCs w:val="26"/>
          <w:lang w:val="es-ES"/>
        </w:rPr>
        <w:t>contacte con</w:t>
      </w:r>
      <w:r w:rsidR="007E4C85" w:rsidRPr="00EF6ECE">
        <w:rPr>
          <w:rFonts w:ascii="Gill Sans MT" w:hAnsi="Gill Sans MT" w:cs="Tms Rmn"/>
          <w:bCs/>
          <w:color w:val="000000"/>
          <w:sz w:val="26"/>
          <w:szCs w:val="26"/>
          <w:lang w:val="es-ES"/>
        </w:rPr>
        <w:t xml:space="preserve">: Nigel Chell JCB Press Office Tel: 01889 593592 </w:t>
      </w:r>
    </w:p>
    <w:p w14:paraId="2B9A0D90" w14:textId="0DA6DE7D" w:rsidR="00C02A73" w:rsidRPr="00330B0C" w:rsidRDefault="007E4C85" w:rsidP="00330B0C">
      <w:pPr>
        <w:spacing w:line="240" w:lineRule="auto"/>
        <w:rPr>
          <w:rFonts w:ascii="Gill Sans MT" w:hAnsi="Gill Sans MT"/>
          <w:bCs/>
          <w:sz w:val="26"/>
          <w:szCs w:val="26"/>
          <w:lang w:val="it-IT"/>
        </w:rPr>
      </w:pPr>
      <w:r w:rsidRPr="00F035EF">
        <w:rPr>
          <w:rFonts w:ascii="Gill Sans MT" w:hAnsi="Gill Sans MT" w:cs="Tms Rmn"/>
          <w:bCs/>
          <w:color w:val="000000"/>
          <w:sz w:val="26"/>
          <w:szCs w:val="26"/>
          <w:lang w:val="it-IT"/>
        </w:rPr>
        <w:t xml:space="preserve">E-mail: </w:t>
      </w:r>
      <w:hyperlink r:id="rId7" w:history="1">
        <w:r w:rsidRPr="00F035EF">
          <w:rPr>
            <w:rStyle w:val="Hyperlink"/>
            <w:rFonts w:ascii="Gill Sans MT" w:hAnsi="Gill Sans MT" w:cs="Tms Rmn"/>
            <w:bCs/>
            <w:sz w:val="26"/>
            <w:szCs w:val="26"/>
            <w:lang w:val="it-IT"/>
          </w:rPr>
          <w:t>nigel.chell@jcb.com</w:t>
        </w:r>
      </w:hyperlink>
    </w:p>
    <w:sectPr w:rsidR="00C02A73" w:rsidRPr="00330B0C" w:rsidSect="002502A9">
      <w:pgSz w:w="11909" w:h="16834"/>
      <w:pgMar w:top="851" w:right="427" w:bottom="0"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B4EC6"/>
    <w:multiLevelType w:val="hybridMultilevel"/>
    <w:tmpl w:val="DDDA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02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12496"/>
    <w:rsid w:val="0003163D"/>
    <w:rsid w:val="0007593B"/>
    <w:rsid w:val="000A224E"/>
    <w:rsid w:val="000C228C"/>
    <w:rsid w:val="000F3A0C"/>
    <w:rsid w:val="000F7DD4"/>
    <w:rsid w:val="001032F0"/>
    <w:rsid w:val="0010568E"/>
    <w:rsid w:val="0013270B"/>
    <w:rsid w:val="00136EBF"/>
    <w:rsid w:val="00137DC2"/>
    <w:rsid w:val="001469F3"/>
    <w:rsid w:val="0017175B"/>
    <w:rsid w:val="001954AB"/>
    <w:rsid w:val="00195789"/>
    <w:rsid w:val="001A12D7"/>
    <w:rsid w:val="001B2321"/>
    <w:rsid w:val="001D692C"/>
    <w:rsid w:val="001F403E"/>
    <w:rsid w:val="00213F00"/>
    <w:rsid w:val="00215BB0"/>
    <w:rsid w:val="002166C6"/>
    <w:rsid w:val="00242042"/>
    <w:rsid w:val="002502A9"/>
    <w:rsid w:val="00263887"/>
    <w:rsid w:val="00264886"/>
    <w:rsid w:val="002746F8"/>
    <w:rsid w:val="00282D0F"/>
    <w:rsid w:val="00286B87"/>
    <w:rsid w:val="002875BA"/>
    <w:rsid w:val="00296582"/>
    <w:rsid w:val="002968CE"/>
    <w:rsid w:val="002A5D80"/>
    <w:rsid w:val="002C4B8D"/>
    <w:rsid w:val="002D3917"/>
    <w:rsid w:val="00312AAD"/>
    <w:rsid w:val="00330B0C"/>
    <w:rsid w:val="0033129B"/>
    <w:rsid w:val="0035221C"/>
    <w:rsid w:val="00354D19"/>
    <w:rsid w:val="00392677"/>
    <w:rsid w:val="003B099D"/>
    <w:rsid w:val="003B62D6"/>
    <w:rsid w:val="003C07C6"/>
    <w:rsid w:val="003C67BC"/>
    <w:rsid w:val="003E4BF4"/>
    <w:rsid w:val="003E57F5"/>
    <w:rsid w:val="00402CA6"/>
    <w:rsid w:val="004344D1"/>
    <w:rsid w:val="00436AF9"/>
    <w:rsid w:val="004576A3"/>
    <w:rsid w:val="004612CC"/>
    <w:rsid w:val="004614EA"/>
    <w:rsid w:val="00495014"/>
    <w:rsid w:val="00530694"/>
    <w:rsid w:val="0054270A"/>
    <w:rsid w:val="00573A23"/>
    <w:rsid w:val="005861CC"/>
    <w:rsid w:val="005B271C"/>
    <w:rsid w:val="005C33A3"/>
    <w:rsid w:val="005D6788"/>
    <w:rsid w:val="006045DF"/>
    <w:rsid w:val="00624484"/>
    <w:rsid w:val="00635735"/>
    <w:rsid w:val="0064151D"/>
    <w:rsid w:val="006A6EF2"/>
    <w:rsid w:val="006B61C9"/>
    <w:rsid w:val="006F589F"/>
    <w:rsid w:val="0070603D"/>
    <w:rsid w:val="00706C8A"/>
    <w:rsid w:val="007301CE"/>
    <w:rsid w:val="00737898"/>
    <w:rsid w:val="00767CB4"/>
    <w:rsid w:val="00783754"/>
    <w:rsid w:val="007C564F"/>
    <w:rsid w:val="007D1F2C"/>
    <w:rsid w:val="007E4C85"/>
    <w:rsid w:val="007F0FD9"/>
    <w:rsid w:val="0080187C"/>
    <w:rsid w:val="00810CD9"/>
    <w:rsid w:val="008154EA"/>
    <w:rsid w:val="00845397"/>
    <w:rsid w:val="00852FEE"/>
    <w:rsid w:val="008F25B5"/>
    <w:rsid w:val="009045AE"/>
    <w:rsid w:val="00913A09"/>
    <w:rsid w:val="00915EA7"/>
    <w:rsid w:val="00934303"/>
    <w:rsid w:val="00936E2B"/>
    <w:rsid w:val="00947133"/>
    <w:rsid w:val="0095637D"/>
    <w:rsid w:val="00961BB8"/>
    <w:rsid w:val="009A58C1"/>
    <w:rsid w:val="009C6859"/>
    <w:rsid w:val="00A064B1"/>
    <w:rsid w:val="00A32099"/>
    <w:rsid w:val="00A55D53"/>
    <w:rsid w:val="00A70763"/>
    <w:rsid w:val="00AB3706"/>
    <w:rsid w:val="00AB399C"/>
    <w:rsid w:val="00AE10EB"/>
    <w:rsid w:val="00B05C24"/>
    <w:rsid w:val="00B210EB"/>
    <w:rsid w:val="00B56AA0"/>
    <w:rsid w:val="00B72D8F"/>
    <w:rsid w:val="00BA4F1D"/>
    <w:rsid w:val="00BC716A"/>
    <w:rsid w:val="00C02A73"/>
    <w:rsid w:val="00C10EB2"/>
    <w:rsid w:val="00C1772C"/>
    <w:rsid w:val="00C37D76"/>
    <w:rsid w:val="00C40758"/>
    <w:rsid w:val="00C426D0"/>
    <w:rsid w:val="00C87A97"/>
    <w:rsid w:val="00CF1E3A"/>
    <w:rsid w:val="00D41E74"/>
    <w:rsid w:val="00D50C2C"/>
    <w:rsid w:val="00D8188F"/>
    <w:rsid w:val="00D96735"/>
    <w:rsid w:val="00D972B1"/>
    <w:rsid w:val="00DA203C"/>
    <w:rsid w:val="00DA6D29"/>
    <w:rsid w:val="00DC5B8D"/>
    <w:rsid w:val="00DD09E2"/>
    <w:rsid w:val="00DD6594"/>
    <w:rsid w:val="00DF31EE"/>
    <w:rsid w:val="00DF4DB9"/>
    <w:rsid w:val="00E02394"/>
    <w:rsid w:val="00E2599F"/>
    <w:rsid w:val="00E47DBD"/>
    <w:rsid w:val="00E723B3"/>
    <w:rsid w:val="00EC0565"/>
    <w:rsid w:val="00EC2E4E"/>
    <w:rsid w:val="00EE08ED"/>
    <w:rsid w:val="00EE1F78"/>
    <w:rsid w:val="00EE5CBA"/>
    <w:rsid w:val="00EF65AC"/>
    <w:rsid w:val="00EF6ECE"/>
    <w:rsid w:val="00F01412"/>
    <w:rsid w:val="00F035EF"/>
    <w:rsid w:val="00F064BA"/>
    <w:rsid w:val="00F24B9C"/>
    <w:rsid w:val="00F27A57"/>
    <w:rsid w:val="00F32D8D"/>
    <w:rsid w:val="00F3340A"/>
    <w:rsid w:val="00F3584A"/>
    <w:rsid w:val="00F5324D"/>
    <w:rsid w:val="00F73519"/>
    <w:rsid w:val="00F819E8"/>
    <w:rsid w:val="00F93C68"/>
    <w:rsid w:val="00FA30BC"/>
    <w:rsid w:val="00FA3B6C"/>
    <w:rsid w:val="00FB4C7B"/>
    <w:rsid w:val="00FD2619"/>
    <w:rsid w:val="00FD4268"/>
    <w:rsid w:val="00FF0026"/>
    <w:rsid w:val="00FF3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B2BBAC62-6422-4057-8CFD-56E42CCD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character" w:styleId="FollowedHyperlink">
    <w:name w:val="FollowedHyperlink"/>
    <w:basedOn w:val="DefaultParagraphFont"/>
    <w:uiPriority w:val="99"/>
    <w:semiHidden/>
    <w:unhideWhenUsed/>
    <w:rsid w:val="004576A3"/>
    <w:rPr>
      <w:color w:val="800080" w:themeColor="followedHyperlink"/>
      <w:u w:val="single"/>
    </w:rPr>
  </w:style>
  <w:style w:type="table" w:styleId="TableGrid">
    <w:name w:val="Table Grid"/>
    <w:basedOn w:val="TableNormal"/>
    <w:uiPriority w:val="39"/>
    <w:rsid w:val="00C02A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2D7"/>
    <w:pPr>
      <w:ind w:left="720"/>
      <w:contextualSpacing/>
    </w:pPr>
  </w:style>
  <w:style w:type="paragraph" w:styleId="NormalWeb">
    <w:name w:val="Normal (Web)"/>
    <w:basedOn w:val="Normal"/>
    <w:uiPriority w:val="99"/>
    <w:semiHidden/>
    <w:unhideWhenUsed/>
    <w:rsid w:val="001327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gel.chell@jc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1243</Words>
  <Characters>6688</Characters>
  <Application>Microsoft Office Word</Application>
  <DocSecurity>0</DocSecurity>
  <Lines>202</Lines>
  <Paragraphs>136</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Nigel Chell</cp:lastModifiedBy>
  <cp:revision>27</cp:revision>
  <cp:lastPrinted>2026-05-01T11:19:00Z</cp:lastPrinted>
  <dcterms:created xsi:type="dcterms:W3CDTF">2026-05-04T15:10:00Z</dcterms:created>
  <dcterms:modified xsi:type="dcterms:W3CDTF">2026-05-11T10:56:00Z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