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1A38FDF9" w:rsidR="00224802" w:rsidRPr="0054708D" w:rsidRDefault="0097201E" w:rsidP="00224802">
      <w:pPr>
        <w:pStyle w:val="NoSpacing"/>
        <w:rPr>
          <w:rFonts w:ascii="Gill Sans MT" w:hAnsi="Gill Sans MT"/>
          <w:b/>
          <w:bCs/>
          <w:sz w:val="26"/>
          <w:szCs w:val="26"/>
          <w:lang w:val="es-ES"/>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54708D">
        <w:rPr>
          <w:rFonts w:ascii="Gill Sans MT" w:hAnsi="Gill Sans MT"/>
          <w:b/>
          <w:sz w:val="26"/>
          <w:szCs w:val="26"/>
          <w:lang w:val="es-ES"/>
        </w:rPr>
        <w:t>NC-</w:t>
      </w:r>
      <w:r w:rsidR="007F29DC" w:rsidRPr="0054708D">
        <w:rPr>
          <w:rFonts w:ascii="Gill Sans MT" w:hAnsi="Gill Sans MT"/>
          <w:b/>
          <w:sz w:val="26"/>
          <w:szCs w:val="26"/>
          <w:lang w:val="es-ES"/>
        </w:rPr>
        <w:t>5337</w:t>
      </w:r>
      <w:r w:rsidR="004B1D98" w:rsidRPr="0054708D">
        <w:rPr>
          <w:rFonts w:ascii="Gill Sans MT" w:hAnsi="Gill Sans MT"/>
          <w:b/>
          <w:sz w:val="26"/>
          <w:szCs w:val="26"/>
          <w:lang w:val="es-ES"/>
        </w:rPr>
        <w:tab/>
      </w:r>
      <w:r w:rsidR="004B1D98" w:rsidRPr="0054708D">
        <w:rPr>
          <w:rFonts w:ascii="Gill Sans MT" w:hAnsi="Gill Sans MT"/>
          <w:b/>
          <w:sz w:val="26"/>
          <w:szCs w:val="26"/>
          <w:lang w:val="es-ES"/>
        </w:rPr>
        <w:tab/>
      </w:r>
      <w:r w:rsidR="004B1D98" w:rsidRPr="0054708D">
        <w:rPr>
          <w:rFonts w:ascii="Gill Sans MT" w:hAnsi="Gill Sans MT"/>
          <w:b/>
          <w:sz w:val="26"/>
          <w:szCs w:val="26"/>
          <w:lang w:val="es-ES"/>
        </w:rPr>
        <w:tab/>
      </w:r>
      <w:r w:rsidR="004B1D98" w:rsidRPr="0054708D">
        <w:rPr>
          <w:rFonts w:ascii="Gill Sans MT" w:hAnsi="Gill Sans MT"/>
          <w:b/>
          <w:sz w:val="26"/>
          <w:szCs w:val="26"/>
          <w:lang w:val="es-ES"/>
        </w:rPr>
        <w:tab/>
      </w:r>
      <w:r w:rsidR="004B1D98" w:rsidRPr="0054708D">
        <w:rPr>
          <w:rFonts w:ascii="Gill Sans MT" w:hAnsi="Gill Sans MT"/>
          <w:b/>
          <w:sz w:val="26"/>
          <w:szCs w:val="26"/>
          <w:lang w:val="es-ES"/>
        </w:rPr>
        <w:tab/>
      </w:r>
      <w:r w:rsidR="004B1D98" w:rsidRPr="0054708D">
        <w:rPr>
          <w:rFonts w:ascii="Gill Sans MT" w:hAnsi="Gill Sans MT"/>
          <w:b/>
          <w:sz w:val="26"/>
          <w:szCs w:val="26"/>
          <w:lang w:val="es-ES"/>
        </w:rPr>
        <w:tab/>
      </w:r>
      <w:r w:rsidR="004B1D98" w:rsidRPr="0054708D">
        <w:rPr>
          <w:rFonts w:ascii="Gill Sans MT" w:hAnsi="Gill Sans MT"/>
          <w:b/>
          <w:sz w:val="26"/>
          <w:szCs w:val="26"/>
          <w:lang w:val="es-ES"/>
        </w:rPr>
        <w:tab/>
      </w:r>
      <w:r w:rsidR="00FD73E5" w:rsidRPr="0054708D">
        <w:rPr>
          <w:rFonts w:ascii="Gill Sans MT" w:hAnsi="Gill Sans MT"/>
          <w:b/>
          <w:sz w:val="26"/>
          <w:szCs w:val="26"/>
          <w:lang w:val="es-ES"/>
        </w:rPr>
        <w:tab/>
      </w:r>
      <w:r w:rsidR="007F29DC" w:rsidRPr="0054708D">
        <w:rPr>
          <w:rFonts w:ascii="Gill Sans MT" w:hAnsi="Gill Sans MT"/>
          <w:b/>
          <w:sz w:val="26"/>
          <w:szCs w:val="26"/>
          <w:lang w:val="es-ES"/>
        </w:rPr>
        <w:tab/>
        <w:t>May</w:t>
      </w:r>
      <w:r w:rsidR="0054708D" w:rsidRPr="0054708D">
        <w:rPr>
          <w:rFonts w:ascii="Gill Sans MT" w:hAnsi="Gill Sans MT"/>
          <w:b/>
          <w:sz w:val="26"/>
          <w:szCs w:val="26"/>
          <w:lang w:val="es-ES"/>
        </w:rPr>
        <w:t>o</w:t>
      </w:r>
      <w:r w:rsidR="007F29DC" w:rsidRPr="0054708D">
        <w:rPr>
          <w:rFonts w:ascii="Gill Sans MT" w:hAnsi="Gill Sans MT"/>
          <w:b/>
          <w:sz w:val="26"/>
          <w:szCs w:val="26"/>
          <w:lang w:val="es-ES"/>
        </w:rPr>
        <w:t xml:space="preserve"> 2</w:t>
      </w:r>
      <w:r w:rsidR="00224802" w:rsidRPr="0054708D">
        <w:rPr>
          <w:rFonts w:ascii="Gill Sans MT" w:hAnsi="Gill Sans MT"/>
          <w:b/>
          <w:bCs/>
          <w:sz w:val="26"/>
          <w:szCs w:val="26"/>
          <w:lang w:val="es-ES"/>
        </w:rPr>
        <w:t>02</w:t>
      </w:r>
      <w:r w:rsidR="001A6197" w:rsidRPr="0054708D">
        <w:rPr>
          <w:rFonts w:ascii="Gill Sans MT" w:hAnsi="Gill Sans MT"/>
          <w:b/>
          <w:bCs/>
          <w:sz w:val="26"/>
          <w:szCs w:val="26"/>
          <w:lang w:val="es-ES"/>
        </w:rPr>
        <w:t>6</w:t>
      </w:r>
    </w:p>
    <w:p w14:paraId="7676AD37" w14:textId="31C9C748" w:rsidR="00EB1F49" w:rsidRPr="0054708D" w:rsidRDefault="00EB1F49" w:rsidP="00224802">
      <w:pPr>
        <w:pStyle w:val="NoSpacing"/>
        <w:spacing w:line="360" w:lineRule="auto"/>
        <w:rPr>
          <w:rFonts w:ascii="Gill Sans MT" w:hAnsi="Gill Sans MT"/>
          <w:b/>
          <w:sz w:val="16"/>
          <w:szCs w:val="16"/>
          <w:lang w:val="es-ES"/>
        </w:rPr>
      </w:pPr>
    </w:p>
    <w:p w14:paraId="49E0FAAF" w14:textId="662D4FC5" w:rsidR="00EB1F49" w:rsidRDefault="0054708D" w:rsidP="00445A6B">
      <w:pPr>
        <w:spacing w:after="0" w:line="360" w:lineRule="auto"/>
        <w:rPr>
          <w:rFonts w:ascii="Gill Sans MT" w:hAnsi="Gill Sans MT"/>
          <w:b/>
          <w:sz w:val="26"/>
          <w:szCs w:val="26"/>
          <w:lang w:val="es-ES"/>
        </w:rPr>
      </w:pPr>
      <w:r w:rsidRPr="0054708D">
        <w:rPr>
          <w:rFonts w:ascii="Gill Sans MT" w:hAnsi="Gill Sans MT"/>
          <w:b/>
          <w:sz w:val="26"/>
          <w:szCs w:val="26"/>
          <w:lang w:val="es-ES"/>
        </w:rPr>
        <w:t>LOS COMPACTADORES DE SUELO COMPACTOS DE JCB OFRECEN UNA COMPACTACIÓN CONECTADA</w:t>
      </w:r>
    </w:p>
    <w:p w14:paraId="2DC991FE" w14:textId="77777777" w:rsidR="0054708D" w:rsidRPr="0054708D" w:rsidRDefault="0054708D" w:rsidP="00445A6B">
      <w:pPr>
        <w:spacing w:after="0" w:line="360" w:lineRule="auto"/>
        <w:rPr>
          <w:rFonts w:ascii="Gill Sans MT" w:hAnsi="Gill Sans MT"/>
          <w:sz w:val="16"/>
          <w:szCs w:val="16"/>
          <w:lang w:val="es-ES"/>
        </w:rPr>
      </w:pPr>
    </w:p>
    <w:p w14:paraId="75E8AFD4" w14:textId="77777777" w:rsidR="00AC1BC3" w:rsidRDefault="00AC1BC3" w:rsidP="0040368C">
      <w:pPr>
        <w:spacing w:after="120" w:line="360" w:lineRule="auto"/>
        <w:jc w:val="both"/>
        <w:rPr>
          <w:rFonts w:ascii="Gill Sans MT" w:hAnsi="Gill Sans MT"/>
          <w:sz w:val="26"/>
          <w:szCs w:val="26"/>
          <w:lang w:val="es-ES"/>
        </w:rPr>
      </w:pPr>
      <w:r w:rsidRPr="00AC1BC3">
        <w:rPr>
          <w:rFonts w:ascii="Gill Sans MT" w:hAnsi="Gill Sans MT"/>
          <w:sz w:val="26"/>
          <w:szCs w:val="26"/>
          <w:lang w:val="es-ES"/>
        </w:rPr>
        <w:t>JCB lanza al mercado dos compactadoras de suelo de tambor único de menor tamaño: la VM58D y la VM78D. Estos modelos compiten en la categoría de 4 a 8 toneladas y se ofrecen con motores diésel que cumplen la normativa EU Stage V, lo que garantiza bajas emisiones de escape, una alta eficiencia y un rendimiento de compactación mejorado.</w:t>
      </w:r>
    </w:p>
    <w:p w14:paraId="29D3A895" w14:textId="26AA003F" w:rsidR="00F351AB" w:rsidRPr="00AC1BC3" w:rsidRDefault="00F351AB" w:rsidP="0040368C">
      <w:pPr>
        <w:spacing w:after="120" w:line="360" w:lineRule="auto"/>
        <w:jc w:val="both"/>
        <w:rPr>
          <w:rFonts w:ascii="Gill Sans MT" w:hAnsi="Gill Sans MT"/>
          <w:sz w:val="26"/>
          <w:szCs w:val="26"/>
          <w:lang w:val="es-ES"/>
        </w:rPr>
      </w:pPr>
      <w:r w:rsidRPr="00F351AB">
        <w:rPr>
          <w:rFonts w:ascii="Gill Sans MT" w:hAnsi="Gill Sans MT"/>
          <w:sz w:val="26"/>
          <w:szCs w:val="26"/>
          <w:lang w:val="es-ES"/>
        </w:rPr>
        <w:t>Entre las características principales se incluyen:</w:t>
      </w:r>
    </w:p>
    <w:p w14:paraId="722E1BC2" w14:textId="77777777" w:rsidR="00F351AB" w:rsidRDefault="00F351AB" w:rsidP="00D16FAD">
      <w:pPr>
        <w:pStyle w:val="ListParagraph"/>
        <w:numPr>
          <w:ilvl w:val="0"/>
          <w:numId w:val="4"/>
        </w:numPr>
        <w:spacing w:after="120" w:line="360" w:lineRule="auto"/>
        <w:rPr>
          <w:rFonts w:ascii="Gill Sans MT" w:hAnsi="Gill Sans MT"/>
          <w:sz w:val="26"/>
          <w:szCs w:val="26"/>
          <w:lang w:val="es-ES"/>
        </w:rPr>
      </w:pPr>
      <w:r w:rsidRPr="00F351AB">
        <w:rPr>
          <w:rFonts w:ascii="Gill Sans MT" w:hAnsi="Gill Sans MT"/>
          <w:sz w:val="26"/>
          <w:szCs w:val="26"/>
          <w:lang w:val="es-ES"/>
        </w:rPr>
        <w:t>Una fuerza centrífuga de entre 81 y 138 kN que proporciona una compactación superior con menos pasadas</w:t>
      </w:r>
    </w:p>
    <w:p w14:paraId="0FE97217" w14:textId="77777777" w:rsidR="004A5EF2" w:rsidRDefault="004A5EF2" w:rsidP="00D16FAD">
      <w:pPr>
        <w:pStyle w:val="ListParagraph"/>
        <w:numPr>
          <w:ilvl w:val="0"/>
          <w:numId w:val="4"/>
        </w:numPr>
        <w:spacing w:after="120" w:line="360" w:lineRule="auto"/>
        <w:rPr>
          <w:rFonts w:ascii="Gill Sans MT" w:hAnsi="Gill Sans MT"/>
          <w:sz w:val="26"/>
          <w:szCs w:val="26"/>
          <w:lang w:val="es-ES"/>
        </w:rPr>
      </w:pPr>
      <w:r w:rsidRPr="004A5EF2">
        <w:rPr>
          <w:rFonts w:ascii="Gill Sans MT" w:hAnsi="Gill Sans MT"/>
          <w:sz w:val="26"/>
          <w:szCs w:val="26"/>
          <w:lang w:val="es-ES"/>
        </w:rPr>
        <w:t>Alto grado de compatibilidad de componentes con los modelos de compactadores de mayor tamaño</w:t>
      </w:r>
    </w:p>
    <w:p w14:paraId="584CC1A1" w14:textId="77777777" w:rsidR="004A5EF2" w:rsidRDefault="004A5EF2" w:rsidP="00D16FAD">
      <w:pPr>
        <w:pStyle w:val="ListParagraph"/>
        <w:numPr>
          <w:ilvl w:val="0"/>
          <w:numId w:val="4"/>
        </w:numPr>
        <w:spacing w:after="120" w:line="360" w:lineRule="auto"/>
        <w:rPr>
          <w:rFonts w:ascii="Gill Sans MT" w:hAnsi="Gill Sans MT"/>
          <w:sz w:val="26"/>
          <w:szCs w:val="26"/>
          <w:lang w:val="es-ES"/>
        </w:rPr>
      </w:pPr>
      <w:r w:rsidRPr="004A5EF2">
        <w:rPr>
          <w:rFonts w:ascii="Gill Sans MT" w:hAnsi="Gill Sans MT"/>
          <w:sz w:val="26"/>
          <w:szCs w:val="26"/>
          <w:lang w:val="es-ES"/>
        </w:rPr>
        <w:t>Al principio, tambores suaves, seguidos de tambores con pies de almohadilla</w:t>
      </w:r>
    </w:p>
    <w:p w14:paraId="698630F4" w14:textId="77777777" w:rsidR="00556067" w:rsidRPr="00556067" w:rsidRDefault="00556067" w:rsidP="00D16FAD">
      <w:pPr>
        <w:pStyle w:val="ListParagraph"/>
        <w:numPr>
          <w:ilvl w:val="0"/>
          <w:numId w:val="4"/>
        </w:numPr>
        <w:spacing w:after="120" w:line="360" w:lineRule="auto"/>
        <w:rPr>
          <w:rFonts w:ascii="Gill Sans MT" w:hAnsi="Gill Sans MT"/>
          <w:sz w:val="26"/>
          <w:szCs w:val="26"/>
          <w:lang w:val="es-ES"/>
        </w:rPr>
      </w:pPr>
      <w:r w:rsidRPr="00556067">
        <w:rPr>
          <w:rFonts w:ascii="Gill Sans MT" w:hAnsi="Gill Sans MT"/>
          <w:sz w:val="26"/>
          <w:szCs w:val="26"/>
          <w:lang w:val="es-ES"/>
        </w:rPr>
        <w:t>Motor de 55 kW y alto par con dos modos de tracción</w:t>
      </w:r>
    </w:p>
    <w:p w14:paraId="637A2D5F" w14:textId="4F2FA4DC" w:rsidR="00556067" w:rsidRPr="00556067" w:rsidRDefault="00556067" w:rsidP="00556067">
      <w:pPr>
        <w:pStyle w:val="ListParagraph"/>
        <w:numPr>
          <w:ilvl w:val="0"/>
          <w:numId w:val="4"/>
        </w:numPr>
        <w:spacing w:after="120" w:line="360" w:lineRule="auto"/>
        <w:rPr>
          <w:rFonts w:ascii="Gill Sans MT" w:hAnsi="Gill Sans MT"/>
          <w:sz w:val="26"/>
          <w:szCs w:val="26"/>
          <w:lang w:val="es-ES"/>
        </w:rPr>
      </w:pPr>
      <w:r w:rsidRPr="00556067">
        <w:rPr>
          <w:rFonts w:ascii="Gill Sans MT" w:hAnsi="Gill Sans MT"/>
          <w:sz w:val="26"/>
          <w:szCs w:val="26"/>
          <w:lang w:val="es-ES"/>
        </w:rPr>
        <w:t>Hay disponibles paquetes con capota y cabina ROPS/FOPS con aire acondicionado</w:t>
      </w:r>
    </w:p>
    <w:p w14:paraId="30CE984C" w14:textId="77777777" w:rsidR="003E5652" w:rsidRPr="00AC6159" w:rsidRDefault="003E5652" w:rsidP="00FB37E7">
      <w:pPr>
        <w:spacing w:after="120" w:line="360" w:lineRule="auto"/>
        <w:jc w:val="both"/>
        <w:rPr>
          <w:rFonts w:ascii="Gill Sans MT" w:hAnsi="Gill Sans MT"/>
          <w:b/>
          <w:sz w:val="26"/>
          <w:szCs w:val="26"/>
          <w:lang w:val="es-ES"/>
        </w:rPr>
      </w:pPr>
      <w:r w:rsidRPr="00AC6159">
        <w:rPr>
          <w:rFonts w:ascii="Gill Sans MT" w:hAnsi="Gill Sans MT"/>
          <w:b/>
          <w:sz w:val="26"/>
          <w:szCs w:val="26"/>
          <w:lang w:val="es-ES"/>
        </w:rPr>
        <w:t>Compactación compacta</w:t>
      </w:r>
    </w:p>
    <w:p w14:paraId="7BBA8EC8" w14:textId="77777777" w:rsidR="003E5652" w:rsidRDefault="003E5652" w:rsidP="00FB37E7">
      <w:pPr>
        <w:spacing w:after="120" w:line="360" w:lineRule="auto"/>
        <w:jc w:val="both"/>
        <w:rPr>
          <w:rFonts w:ascii="Gill Sans MT" w:hAnsi="Gill Sans MT"/>
          <w:bCs/>
          <w:sz w:val="26"/>
          <w:szCs w:val="26"/>
          <w:lang w:val="es-ES"/>
        </w:rPr>
      </w:pPr>
      <w:r w:rsidRPr="003E5652">
        <w:rPr>
          <w:rFonts w:ascii="Gill Sans MT" w:hAnsi="Gill Sans MT"/>
          <w:bCs/>
          <w:sz w:val="26"/>
          <w:szCs w:val="26"/>
          <w:lang w:val="es-ES"/>
        </w:rPr>
        <w:t>Junto a los modelos de mayor tamaño VM118D, VM128D y VM138D, las nuevas VM58D y VM78D tienen un peso operativo de 5,4 y 7,1 toneladas, respectivamente. Al compartir casi toda la sección trasera, las compactadoras se benefician de un alto grado de compatibilidad entre componentes. Estos modelos de plataforma pequeña están propulsados por un motor diésel JCB by Rehlko, que desarrolla 55 kW. Estos motores cumplen la norma de emisiones EU Stage V sin necesidad de utilizar líquido de escape diésel (DEF) ni reducción catalítica selectiva (SCR).</w:t>
      </w:r>
    </w:p>
    <w:p w14:paraId="5E45A653" w14:textId="77777777" w:rsidR="003E5652" w:rsidRDefault="003E5652" w:rsidP="00FB37E7">
      <w:pPr>
        <w:spacing w:after="120" w:line="360" w:lineRule="auto"/>
        <w:jc w:val="both"/>
        <w:rPr>
          <w:rFonts w:ascii="Gill Sans MT" w:hAnsi="Gill Sans MT"/>
          <w:bCs/>
          <w:sz w:val="26"/>
          <w:szCs w:val="26"/>
          <w:lang w:val="es-ES"/>
        </w:rPr>
      </w:pPr>
      <w:r w:rsidRPr="003E5652">
        <w:rPr>
          <w:rFonts w:ascii="Gill Sans MT" w:hAnsi="Gill Sans MT"/>
          <w:bCs/>
          <w:sz w:val="26"/>
          <w:szCs w:val="26"/>
          <w:lang w:val="es-ES"/>
        </w:rPr>
        <w:t>Las máquinas cuentan con tracción hidráulica independiente en las ruedas, sin eje trasero. Ofrecen modos de tracción para trabajo y desplazamiento, y son capaces de subir pendientes de hasta el 60 %. La ausencia de eje trasero permite además situar el motor en una posición más baja dentro de la máquina, lo que mejora el centro de gravedad y la estabilidad en terrenos irregulares.</w:t>
      </w:r>
    </w:p>
    <w:p w14:paraId="33BAE746" w14:textId="4C1818C4" w:rsidR="00522426" w:rsidRDefault="00A168AA" w:rsidP="00031111">
      <w:pPr>
        <w:spacing w:after="0" w:line="360" w:lineRule="auto"/>
        <w:jc w:val="both"/>
        <w:rPr>
          <w:rFonts w:ascii="Gill Sans MT" w:hAnsi="Gill Sans MT"/>
          <w:bCs/>
          <w:sz w:val="26"/>
          <w:szCs w:val="26"/>
          <w:lang w:val="es-ES"/>
        </w:rPr>
      </w:pPr>
      <w:r w:rsidRPr="00A168AA">
        <w:rPr>
          <w:rFonts w:ascii="Gill Sans MT" w:hAnsi="Gill Sans MT"/>
          <w:bCs/>
          <w:sz w:val="26"/>
          <w:szCs w:val="26"/>
          <w:lang w:val="es-ES"/>
        </w:rPr>
        <w:t xml:space="preserve">El VM58D cuenta con una sección delantera de 2.700 kg y compacta con una frecuencia de 31 Hz y una amplitud de </w:t>
      </w:r>
      <w:r w:rsidR="00AC6159" w:rsidRPr="00AC6159">
        <w:rPr>
          <w:rFonts w:ascii="Gill Sans MT" w:hAnsi="Gill Sans MT"/>
          <w:bCs/>
          <w:color w:val="FF0000"/>
          <w:sz w:val="26"/>
          <w:szCs w:val="26"/>
          <w:lang w:val="es-ES"/>
        </w:rPr>
        <w:t>1.7mm</w:t>
      </w:r>
      <w:r w:rsidRPr="00AC6159">
        <w:rPr>
          <w:rFonts w:ascii="Gill Sans MT" w:hAnsi="Gill Sans MT"/>
          <w:bCs/>
          <w:color w:val="FF0000"/>
          <w:sz w:val="26"/>
          <w:szCs w:val="26"/>
          <w:lang w:val="es-ES"/>
        </w:rPr>
        <w:t xml:space="preserve">, </w:t>
      </w:r>
      <w:r w:rsidRPr="00A168AA">
        <w:rPr>
          <w:rFonts w:ascii="Gill Sans MT" w:hAnsi="Gill Sans MT"/>
          <w:bCs/>
          <w:sz w:val="26"/>
          <w:szCs w:val="26"/>
          <w:lang w:val="es-ES"/>
        </w:rPr>
        <w:t xml:space="preserve">lo que genera una fuerza centrífuga de 81 kN. El modelo VM78D, más pesado, </w:t>
      </w:r>
      <w:r w:rsidRPr="00A168AA">
        <w:rPr>
          <w:rFonts w:ascii="Gill Sans MT" w:hAnsi="Gill Sans MT"/>
          <w:bCs/>
          <w:sz w:val="26"/>
          <w:szCs w:val="26"/>
          <w:lang w:val="es-ES"/>
        </w:rPr>
        <w:lastRenderedPageBreak/>
        <w:t>ofrece dos frecuencias de compactación, 29 Hz y 36 Hz, para su tambor delantero de 4.050 kg. Dispone de amplitudes de 1,8 y 0,8 mm, lo que genera fuerzas centrífugas de 138 kN y 84 kN.</w:t>
      </w:r>
    </w:p>
    <w:p w14:paraId="4C455C5D" w14:textId="77777777" w:rsidR="00A168AA" w:rsidRPr="00A168AA" w:rsidRDefault="00A168AA" w:rsidP="00031111">
      <w:pPr>
        <w:spacing w:after="0" w:line="360" w:lineRule="auto"/>
        <w:jc w:val="both"/>
        <w:rPr>
          <w:rFonts w:ascii="Gill Sans MT" w:hAnsi="Gill Sans MT"/>
          <w:bCs/>
          <w:sz w:val="26"/>
          <w:szCs w:val="26"/>
          <w:lang w:val="es-ES"/>
        </w:rPr>
      </w:pPr>
    </w:p>
    <w:p w14:paraId="5857265C" w14:textId="0DD02165" w:rsidR="00037914" w:rsidRPr="00AC6159" w:rsidRDefault="000D4319" w:rsidP="00037914">
      <w:pPr>
        <w:spacing w:afterLines="200" w:after="480" w:line="360" w:lineRule="auto"/>
        <w:jc w:val="right"/>
        <w:rPr>
          <w:rFonts w:ascii="Gill Sans MT" w:hAnsi="Gill Sans MT"/>
          <w:sz w:val="26"/>
          <w:szCs w:val="26"/>
          <w:lang w:val="es-ES"/>
        </w:rPr>
      </w:pPr>
      <w:r w:rsidRPr="00AC6159">
        <w:rPr>
          <w:rFonts w:ascii="Gill Sans MT" w:hAnsi="Gill Sans MT"/>
          <w:sz w:val="26"/>
          <w:szCs w:val="26"/>
          <w:lang w:val="es-ES"/>
        </w:rPr>
        <w:t>M</w:t>
      </w:r>
      <w:r w:rsidR="00A168AA" w:rsidRPr="00AC6159">
        <w:rPr>
          <w:rFonts w:ascii="Gill Sans MT" w:hAnsi="Gill Sans MT"/>
          <w:sz w:val="26"/>
          <w:szCs w:val="26"/>
          <w:lang w:val="es-ES"/>
        </w:rPr>
        <w:t>ás</w:t>
      </w:r>
      <w:r w:rsidR="00037914" w:rsidRPr="00AC6159">
        <w:rPr>
          <w:rFonts w:ascii="Gill Sans MT" w:hAnsi="Gill Sans MT"/>
          <w:sz w:val="26"/>
          <w:szCs w:val="26"/>
          <w:lang w:val="es-ES"/>
        </w:rPr>
        <w:t xml:space="preserve"> . . . .</w:t>
      </w:r>
    </w:p>
    <w:p w14:paraId="22678ABD" w14:textId="77777777" w:rsidR="00037914" w:rsidRPr="00AC6159" w:rsidRDefault="00037914" w:rsidP="00037914">
      <w:pPr>
        <w:spacing w:line="360" w:lineRule="auto"/>
        <w:rPr>
          <w:rFonts w:ascii="Gill Sans MT" w:hAnsi="Gill Sans MT"/>
          <w:b/>
          <w:bCs/>
          <w:sz w:val="26"/>
          <w:szCs w:val="26"/>
          <w:lang w:val="es-ES"/>
        </w:rPr>
      </w:pPr>
    </w:p>
    <w:p w14:paraId="79423D0A" w14:textId="77777777" w:rsidR="00037914" w:rsidRPr="00AC6159" w:rsidRDefault="00037914" w:rsidP="00037914">
      <w:pPr>
        <w:spacing w:after="120" w:line="360" w:lineRule="auto"/>
        <w:rPr>
          <w:rFonts w:ascii="Gill Sans MT" w:hAnsi="Gill Sans MT"/>
          <w:sz w:val="26"/>
          <w:szCs w:val="26"/>
          <w:lang w:val="es-ES"/>
        </w:rPr>
      </w:pPr>
      <w:r w:rsidRPr="00AC6159">
        <w:rPr>
          <w:rFonts w:ascii="Gill Sans MT" w:hAnsi="Gill Sans MT"/>
          <w:sz w:val="26"/>
          <w:szCs w:val="26"/>
          <w:lang w:val="es-ES"/>
        </w:rPr>
        <w:t>2/ . . .</w:t>
      </w:r>
    </w:p>
    <w:p w14:paraId="1F0EAFB6" w14:textId="77777777" w:rsidR="00460309" w:rsidRPr="00460309" w:rsidRDefault="00460309" w:rsidP="00460309">
      <w:pPr>
        <w:spacing w:after="120" w:line="360" w:lineRule="auto"/>
        <w:jc w:val="both"/>
        <w:rPr>
          <w:rFonts w:ascii="Gill Sans MT" w:hAnsi="Gill Sans MT"/>
          <w:bCs/>
          <w:sz w:val="26"/>
          <w:szCs w:val="26"/>
          <w:lang w:val="es-ES"/>
        </w:rPr>
      </w:pPr>
      <w:r w:rsidRPr="00460309">
        <w:rPr>
          <w:rFonts w:ascii="Gill Sans MT" w:hAnsi="Gill Sans MT"/>
          <w:bCs/>
          <w:sz w:val="26"/>
          <w:szCs w:val="26"/>
          <w:lang w:val="es-ES"/>
        </w:rPr>
        <w:t>El grosor del tambor es de 22 mm, más un anillo de refuerzo de 10 mm en el modelo VM58D, y de 25 mm, con el anillo de 10 mm, en el modelo VM78D, lo que proporciona una elevada masa vibratoria y la mayor durabilidad de su clase en aplicaciones exigentes.</w:t>
      </w:r>
    </w:p>
    <w:p w14:paraId="65E35A76" w14:textId="77777777" w:rsidR="00460309" w:rsidRDefault="00460309" w:rsidP="00460309">
      <w:pPr>
        <w:spacing w:after="120" w:line="360" w:lineRule="auto"/>
        <w:jc w:val="both"/>
        <w:rPr>
          <w:rFonts w:ascii="Gill Sans MT" w:hAnsi="Gill Sans MT"/>
          <w:bCs/>
          <w:sz w:val="26"/>
          <w:szCs w:val="26"/>
          <w:lang w:val="es-ES"/>
        </w:rPr>
      </w:pPr>
      <w:r w:rsidRPr="00460309">
        <w:rPr>
          <w:rFonts w:ascii="Gill Sans MT" w:hAnsi="Gill Sans MT"/>
          <w:bCs/>
          <w:sz w:val="26"/>
          <w:szCs w:val="26"/>
          <w:lang w:val="es-ES"/>
        </w:rPr>
        <w:t>Los cinco modelos de compactadores de tierra comparten la misma nueva plataforma de operador de JCB, y los modelos más pequeños pueden pedirse con una cubierta ROPS/FOPS o con cabina climatizada. El paquete de la cabina incluye luces de trabajo LED delanteras y traseras, luces de emergencia ámbar integradas en las esquinas del techo, acristalamiento plano para facilitar su sustitución, aire acondicionado y calefacción, una radio y un asiento tapizado en tela.</w:t>
      </w:r>
    </w:p>
    <w:p w14:paraId="00640C7B" w14:textId="77777777" w:rsidR="00460309" w:rsidRPr="00460309" w:rsidRDefault="00460309" w:rsidP="00460309">
      <w:pPr>
        <w:spacing w:after="120" w:line="360" w:lineRule="auto"/>
        <w:jc w:val="both"/>
        <w:rPr>
          <w:rFonts w:ascii="Gill Sans MT" w:hAnsi="Gill Sans MT"/>
          <w:bCs/>
          <w:sz w:val="26"/>
          <w:szCs w:val="26"/>
          <w:lang w:val="es-ES"/>
        </w:rPr>
      </w:pPr>
      <w:r w:rsidRPr="00460309">
        <w:rPr>
          <w:rFonts w:ascii="Gill Sans MT" w:hAnsi="Gill Sans MT"/>
          <w:bCs/>
          <w:sz w:val="26"/>
          <w:szCs w:val="26"/>
          <w:lang w:val="es-ES"/>
        </w:rPr>
        <w:t>Ambas máquinas también se pueden adquirir con el sistema «Connected Compaction», a través del sistema telemático LiveLink de JCB. La VM78D incluye una suscripción de cinco años a LiveLink. También está disponible el sistema de medición INTELLICOMPACTION de JCB, que proporciona lecturas de compactación de última generación para reducir el número de pasadas y evitar la sobrecompactación en la obra.</w:t>
      </w:r>
    </w:p>
    <w:p w14:paraId="196E27CA" w14:textId="193F6BF4" w:rsidR="00460309" w:rsidRPr="00460309" w:rsidRDefault="00460309" w:rsidP="00460309">
      <w:pPr>
        <w:spacing w:after="120" w:line="360" w:lineRule="auto"/>
        <w:jc w:val="both"/>
        <w:rPr>
          <w:rFonts w:ascii="Gill Sans MT" w:hAnsi="Gill Sans MT"/>
          <w:bCs/>
          <w:sz w:val="26"/>
          <w:szCs w:val="26"/>
          <w:lang w:val="es-ES"/>
        </w:rPr>
      </w:pPr>
      <w:r w:rsidRPr="00460309">
        <w:rPr>
          <w:rFonts w:ascii="Gill Sans MT" w:hAnsi="Gill Sans MT"/>
          <w:bCs/>
          <w:sz w:val="26"/>
          <w:szCs w:val="26"/>
          <w:lang w:val="es-ES"/>
        </w:rPr>
        <w:t>Estas dos máquinas compactas se comercializarán inicialmente con tambores de compactación lisos, y más adelante estará disponible un tambor de pies de goma.</w:t>
      </w:r>
    </w:p>
    <w:p w14:paraId="1354013A" w14:textId="044E776E" w:rsidR="006D74F3" w:rsidRPr="0054708D" w:rsidRDefault="00460309" w:rsidP="006615AE">
      <w:pPr>
        <w:spacing w:after="0" w:line="240" w:lineRule="auto"/>
        <w:rPr>
          <w:rFonts w:ascii="Gill Sans MT" w:hAnsi="Gill Sans MT" w:cs="Gill Sans MT"/>
          <w:color w:val="000000"/>
          <w:sz w:val="26"/>
          <w:szCs w:val="26"/>
          <w:lang w:val="es-ES"/>
        </w:rPr>
      </w:pPr>
      <w:r>
        <w:rPr>
          <w:rFonts w:ascii="Gill Sans MT" w:hAnsi="Gill Sans MT"/>
          <w:b/>
          <w:bCs/>
          <w:sz w:val="26"/>
          <w:szCs w:val="26"/>
          <w:lang w:val="es-ES"/>
        </w:rPr>
        <w:t>FIN</w:t>
      </w:r>
      <w:r w:rsidR="00EB1F49" w:rsidRPr="0054708D">
        <w:rPr>
          <w:rFonts w:ascii="Gill Sans MT" w:hAnsi="Gill Sans MT"/>
          <w:sz w:val="26"/>
          <w:szCs w:val="26"/>
          <w:lang w:val="es-ES"/>
        </w:rPr>
        <w:t xml:space="preserve"> </w:t>
      </w:r>
      <w:r w:rsidR="00EB1F49" w:rsidRPr="0054708D">
        <w:rPr>
          <w:rFonts w:ascii="Gill Sans MT" w:hAnsi="Gill Sans MT"/>
          <w:sz w:val="26"/>
          <w:szCs w:val="26"/>
          <w:lang w:val="es-ES"/>
        </w:rPr>
        <w:br/>
      </w:r>
      <w:r w:rsidR="008E27E2" w:rsidRPr="0054708D">
        <w:rPr>
          <w:rFonts w:ascii="Gill Sans MT" w:hAnsi="Gill Sans MT" w:cs="Gill Sans MT"/>
          <w:color w:val="000000"/>
          <w:sz w:val="26"/>
          <w:szCs w:val="26"/>
          <w:lang w:val="es-ES"/>
        </w:rPr>
        <w:t>Para más información contacte con</w:t>
      </w:r>
      <w:r w:rsidR="006D74F3" w:rsidRPr="0054708D">
        <w:rPr>
          <w:rFonts w:ascii="Gill Sans MT" w:hAnsi="Gill Sans MT" w:cs="Gill Sans MT"/>
          <w:color w:val="000000"/>
          <w:sz w:val="26"/>
          <w:szCs w:val="26"/>
          <w:lang w:val="es-ES"/>
        </w:rPr>
        <w:t>: Nigel Chell, JCB Press Office</w:t>
      </w:r>
    </w:p>
    <w:p w14:paraId="5E9CF486" w14:textId="60BDBBE8" w:rsidR="001948B0" w:rsidRPr="002268C4" w:rsidRDefault="006D74F3" w:rsidP="006615AE">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01889 593592 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3C6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1111"/>
    <w:rsid w:val="000366E2"/>
    <w:rsid w:val="00037914"/>
    <w:rsid w:val="000401D7"/>
    <w:rsid w:val="00066545"/>
    <w:rsid w:val="00072A30"/>
    <w:rsid w:val="00075993"/>
    <w:rsid w:val="00075C95"/>
    <w:rsid w:val="000A2EF1"/>
    <w:rsid w:val="000B0939"/>
    <w:rsid w:val="000B2E86"/>
    <w:rsid w:val="000C19D3"/>
    <w:rsid w:val="000D4319"/>
    <w:rsid w:val="0012234C"/>
    <w:rsid w:val="00130D7A"/>
    <w:rsid w:val="00137CBE"/>
    <w:rsid w:val="0014147E"/>
    <w:rsid w:val="00145593"/>
    <w:rsid w:val="00151C00"/>
    <w:rsid w:val="001565B6"/>
    <w:rsid w:val="00161760"/>
    <w:rsid w:val="001678DD"/>
    <w:rsid w:val="001742BE"/>
    <w:rsid w:val="001910F4"/>
    <w:rsid w:val="00192916"/>
    <w:rsid w:val="001948B0"/>
    <w:rsid w:val="001A6197"/>
    <w:rsid w:val="001B7F38"/>
    <w:rsid w:val="001C21B9"/>
    <w:rsid w:val="001D3064"/>
    <w:rsid w:val="001E05FF"/>
    <w:rsid w:val="001E5BBA"/>
    <w:rsid w:val="00202E29"/>
    <w:rsid w:val="00224802"/>
    <w:rsid w:val="00224E93"/>
    <w:rsid w:val="002267F6"/>
    <w:rsid w:val="002268C4"/>
    <w:rsid w:val="0026421E"/>
    <w:rsid w:val="00280552"/>
    <w:rsid w:val="00285118"/>
    <w:rsid w:val="00290CF6"/>
    <w:rsid w:val="002D59DE"/>
    <w:rsid w:val="002E1FC4"/>
    <w:rsid w:val="00365CAB"/>
    <w:rsid w:val="00372FD5"/>
    <w:rsid w:val="003820ED"/>
    <w:rsid w:val="00392C22"/>
    <w:rsid w:val="003A086A"/>
    <w:rsid w:val="003A3447"/>
    <w:rsid w:val="003A7560"/>
    <w:rsid w:val="003B39E1"/>
    <w:rsid w:val="003B5777"/>
    <w:rsid w:val="003D40D0"/>
    <w:rsid w:val="003E1C5D"/>
    <w:rsid w:val="003E495F"/>
    <w:rsid w:val="003E5652"/>
    <w:rsid w:val="003E65E0"/>
    <w:rsid w:val="003F67BE"/>
    <w:rsid w:val="0040368C"/>
    <w:rsid w:val="00405738"/>
    <w:rsid w:val="00416850"/>
    <w:rsid w:val="004173AA"/>
    <w:rsid w:val="00445A6B"/>
    <w:rsid w:val="00460309"/>
    <w:rsid w:val="00461B5C"/>
    <w:rsid w:val="00462DB2"/>
    <w:rsid w:val="00474DB8"/>
    <w:rsid w:val="00487981"/>
    <w:rsid w:val="004A057A"/>
    <w:rsid w:val="004A5C4F"/>
    <w:rsid w:val="004A5EF2"/>
    <w:rsid w:val="004B1D98"/>
    <w:rsid w:val="004B231D"/>
    <w:rsid w:val="004C4C1B"/>
    <w:rsid w:val="004C540B"/>
    <w:rsid w:val="004F38A6"/>
    <w:rsid w:val="00522426"/>
    <w:rsid w:val="00535799"/>
    <w:rsid w:val="0054708D"/>
    <w:rsid w:val="005528B9"/>
    <w:rsid w:val="00556067"/>
    <w:rsid w:val="00595065"/>
    <w:rsid w:val="005A4E81"/>
    <w:rsid w:val="005A6928"/>
    <w:rsid w:val="005B655B"/>
    <w:rsid w:val="005C6C9B"/>
    <w:rsid w:val="005E5FEC"/>
    <w:rsid w:val="0061588B"/>
    <w:rsid w:val="00621440"/>
    <w:rsid w:val="00622678"/>
    <w:rsid w:val="006309BA"/>
    <w:rsid w:val="0065058C"/>
    <w:rsid w:val="00650DF5"/>
    <w:rsid w:val="006615AE"/>
    <w:rsid w:val="00675BC3"/>
    <w:rsid w:val="00686DAA"/>
    <w:rsid w:val="0069202A"/>
    <w:rsid w:val="00694E19"/>
    <w:rsid w:val="006A225C"/>
    <w:rsid w:val="006A4B80"/>
    <w:rsid w:val="006D4FD7"/>
    <w:rsid w:val="006D74F3"/>
    <w:rsid w:val="006E051E"/>
    <w:rsid w:val="006E35E8"/>
    <w:rsid w:val="006E3C55"/>
    <w:rsid w:val="006E78F3"/>
    <w:rsid w:val="0070023C"/>
    <w:rsid w:val="007204BF"/>
    <w:rsid w:val="00766631"/>
    <w:rsid w:val="0078055D"/>
    <w:rsid w:val="007933B2"/>
    <w:rsid w:val="007A46C7"/>
    <w:rsid w:val="007A7921"/>
    <w:rsid w:val="007C6745"/>
    <w:rsid w:val="007C7E37"/>
    <w:rsid w:val="007D14EB"/>
    <w:rsid w:val="007D6AC7"/>
    <w:rsid w:val="007F29DC"/>
    <w:rsid w:val="007F4C3F"/>
    <w:rsid w:val="0081706A"/>
    <w:rsid w:val="00824E22"/>
    <w:rsid w:val="00830EC9"/>
    <w:rsid w:val="0083506A"/>
    <w:rsid w:val="008459D0"/>
    <w:rsid w:val="0085116A"/>
    <w:rsid w:val="008A4F63"/>
    <w:rsid w:val="008D2D93"/>
    <w:rsid w:val="008D3A52"/>
    <w:rsid w:val="008E27E2"/>
    <w:rsid w:val="008E7380"/>
    <w:rsid w:val="008F108C"/>
    <w:rsid w:val="0091532A"/>
    <w:rsid w:val="00924DF1"/>
    <w:rsid w:val="0093047A"/>
    <w:rsid w:val="00963FE8"/>
    <w:rsid w:val="009707E1"/>
    <w:rsid w:val="0097201E"/>
    <w:rsid w:val="009720AC"/>
    <w:rsid w:val="00983C4A"/>
    <w:rsid w:val="00984DE1"/>
    <w:rsid w:val="009973B3"/>
    <w:rsid w:val="009A7F74"/>
    <w:rsid w:val="009C0CAB"/>
    <w:rsid w:val="009C400D"/>
    <w:rsid w:val="009D7FEE"/>
    <w:rsid w:val="009F6485"/>
    <w:rsid w:val="00A14305"/>
    <w:rsid w:val="00A168AA"/>
    <w:rsid w:val="00A178B9"/>
    <w:rsid w:val="00A25A57"/>
    <w:rsid w:val="00A26188"/>
    <w:rsid w:val="00A410C3"/>
    <w:rsid w:val="00A4296B"/>
    <w:rsid w:val="00A434B9"/>
    <w:rsid w:val="00AA43F1"/>
    <w:rsid w:val="00AC1BC3"/>
    <w:rsid w:val="00AC6159"/>
    <w:rsid w:val="00AD079D"/>
    <w:rsid w:val="00AD4D89"/>
    <w:rsid w:val="00B001AA"/>
    <w:rsid w:val="00B342C4"/>
    <w:rsid w:val="00B406C5"/>
    <w:rsid w:val="00B40868"/>
    <w:rsid w:val="00B44A9B"/>
    <w:rsid w:val="00B62BF5"/>
    <w:rsid w:val="00B66576"/>
    <w:rsid w:val="00B830F9"/>
    <w:rsid w:val="00B86C27"/>
    <w:rsid w:val="00BA7550"/>
    <w:rsid w:val="00BB561C"/>
    <w:rsid w:val="00BD40A9"/>
    <w:rsid w:val="00BD669A"/>
    <w:rsid w:val="00BE707E"/>
    <w:rsid w:val="00BF72B2"/>
    <w:rsid w:val="00C20EC8"/>
    <w:rsid w:val="00C36A35"/>
    <w:rsid w:val="00C719B8"/>
    <w:rsid w:val="00C75CC9"/>
    <w:rsid w:val="00CA0532"/>
    <w:rsid w:val="00CD3FE8"/>
    <w:rsid w:val="00CF5E14"/>
    <w:rsid w:val="00D0215E"/>
    <w:rsid w:val="00D15355"/>
    <w:rsid w:val="00D16FAD"/>
    <w:rsid w:val="00D227EA"/>
    <w:rsid w:val="00D3018B"/>
    <w:rsid w:val="00D30B6F"/>
    <w:rsid w:val="00D30D77"/>
    <w:rsid w:val="00D31D89"/>
    <w:rsid w:val="00D45FB0"/>
    <w:rsid w:val="00D57D72"/>
    <w:rsid w:val="00D634E3"/>
    <w:rsid w:val="00D63EB6"/>
    <w:rsid w:val="00DA14A7"/>
    <w:rsid w:val="00DA2DFA"/>
    <w:rsid w:val="00DB6BA4"/>
    <w:rsid w:val="00DB6EF2"/>
    <w:rsid w:val="00DC3BD7"/>
    <w:rsid w:val="00DE400A"/>
    <w:rsid w:val="00DE74BA"/>
    <w:rsid w:val="00DF1E34"/>
    <w:rsid w:val="00E11A76"/>
    <w:rsid w:val="00E41654"/>
    <w:rsid w:val="00E6560F"/>
    <w:rsid w:val="00E720E7"/>
    <w:rsid w:val="00E90B99"/>
    <w:rsid w:val="00EA0661"/>
    <w:rsid w:val="00EA1338"/>
    <w:rsid w:val="00EA31C2"/>
    <w:rsid w:val="00EA6916"/>
    <w:rsid w:val="00EA6DE9"/>
    <w:rsid w:val="00EB14E5"/>
    <w:rsid w:val="00EB1F49"/>
    <w:rsid w:val="00EC62CE"/>
    <w:rsid w:val="00EF4416"/>
    <w:rsid w:val="00EF4502"/>
    <w:rsid w:val="00EF7749"/>
    <w:rsid w:val="00F02C85"/>
    <w:rsid w:val="00F161DD"/>
    <w:rsid w:val="00F23437"/>
    <w:rsid w:val="00F23EFE"/>
    <w:rsid w:val="00F25902"/>
    <w:rsid w:val="00F33511"/>
    <w:rsid w:val="00F351AB"/>
    <w:rsid w:val="00F35850"/>
    <w:rsid w:val="00F461B3"/>
    <w:rsid w:val="00F476C3"/>
    <w:rsid w:val="00FA294A"/>
    <w:rsid w:val="00FA5F14"/>
    <w:rsid w:val="00FB37E7"/>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617</Words>
  <Characters>3112</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Nigel Chell</cp:lastModifiedBy>
  <cp:revision>11</cp:revision>
  <cp:lastPrinted>2017-01-06T11:32:00Z</cp:lastPrinted>
  <dcterms:created xsi:type="dcterms:W3CDTF">2026-04-14T10:05:00Z</dcterms:created>
  <dcterms:modified xsi:type="dcterms:W3CDTF">2026-04-27T12:39:00Z</dcterms:modified>
</cp:coreProperties>
</file>