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7E5B63D1" w:rsidR="00224802" w:rsidRPr="006550DC" w:rsidRDefault="0097201E" w:rsidP="00224802">
      <w:pPr>
        <w:pStyle w:val="NoSpacing"/>
        <w:rPr>
          <w:rFonts w:ascii="Gill Sans MT" w:hAnsi="Gill Sans MT"/>
          <w:b/>
          <w:bCs/>
          <w:sz w:val="26"/>
          <w:szCs w:val="26"/>
          <w:lang w:val="nl-NL"/>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6550DC">
        <w:rPr>
          <w:rFonts w:ascii="Gill Sans MT" w:hAnsi="Gill Sans MT"/>
          <w:b/>
          <w:sz w:val="26"/>
          <w:szCs w:val="26"/>
          <w:lang w:val="nl-NL"/>
        </w:rPr>
        <w:t>NC-</w:t>
      </w:r>
      <w:r w:rsidR="00970805" w:rsidRPr="006550DC">
        <w:rPr>
          <w:rFonts w:ascii="Gill Sans MT" w:hAnsi="Gill Sans MT"/>
          <w:b/>
          <w:sz w:val="26"/>
          <w:szCs w:val="26"/>
          <w:lang w:val="nl-NL"/>
        </w:rPr>
        <w:t>5341</w:t>
      </w:r>
      <w:r w:rsidR="004B1D98" w:rsidRPr="006550DC">
        <w:rPr>
          <w:rFonts w:ascii="Gill Sans MT" w:hAnsi="Gill Sans MT"/>
          <w:b/>
          <w:sz w:val="26"/>
          <w:szCs w:val="26"/>
          <w:lang w:val="nl-NL"/>
        </w:rPr>
        <w:tab/>
      </w:r>
      <w:r w:rsidR="004B1D98" w:rsidRPr="006550DC">
        <w:rPr>
          <w:rFonts w:ascii="Gill Sans MT" w:hAnsi="Gill Sans MT"/>
          <w:b/>
          <w:sz w:val="26"/>
          <w:szCs w:val="26"/>
          <w:lang w:val="nl-NL"/>
        </w:rPr>
        <w:tab/>
      </w:r>
      <w:r w:rsidR="004B1D98" w:rsidRPr="006550DC">
        <w:rPr>
          <w:rFonts w:ascii="Gill Sans MT" w:hAnsi="Gill Sans MT"/>
          <w:b/>
          <w:sz w:val="26"/>
          <w:szCs w:val="26"/>
          <w:lang w:val="nl-NL"/>
        </w:rPr>
        <w:tab/>
      </w:r>
      <w:r w:rsidR="004B1D98" w:rsidRPr="006550DC">
        <w:rPr>
          <w:rFonts w:ascii="Gill Sans MT" w:hAnsi="Gill Sans MT"/>
          <w:b/>
          <w:sz w:val="26"/>
          <w:szCs w:val="26"/>
          <w:lang w:val="nl-NL"/>
        </w:rPr>
        <w:tab/>
      </w:r>
      <w:r w:rsidR="004B1D98" w:rsidRPr="006550DC">
        <w:rPr>
          <w:rFonts w:ascii="Gill Sans MT" w:hAnsi="Gill Sans MT"/>
          <w:b/>
          <w:sz w:val="26"/>
          <w:szCs w:val="26"/>
          <w:lang w:val="nl-NL"/>
        </w:rPr>
        <w:tab/>
      </w:r>
      <w:r w:rsidR="004B1D98" w:rsidRPr="006550DC">
        <w:rPr>
          <w:rFonts w:ascii="Gill Sans MT" w:hAnsi="Gill Sans MT"/>
          <w:b/>
          <w:sz w:val="26"/>
          <w:szCs w:val="26"/>
          <w:lang w:val="nl-NL"/>
        </w:rPr>
        <w:tab/>
      </w:r>
      <w:r w:rsidR="004B1D98" w:rsidRPr="006550DC">
        <w:rPr>
          <w:rFonts w:ascii="Gill Sans MT" w:hAnsi="Gill Sans MT"/>
          <w:b/>
          <w:sz w:val="26"/>
          <w:szCs w:val="26"/>
          <w:lang w:val="nl-NL"/>
        </w:rPr>
        <w:tab/>
      </w:r>
      <w:r w:rsidR="00FD73E5" w:rsidRPr="006550DC">
        <w:rPr>
          <w:rFonts w:ascii="Gill Sans MT" w:hAnsi="Gill Sans MT"/>
          <w:b/>
          <w:sz w:val="26"/>
          <w:szCs w:val="26"/>
          <w:lang w:val="nl-NL"/>
        </w:rPr>
        <w:tab/>
      </w:r>
      <w:r w:rsidR="006550DC" w:rsidRPr="006550DC">
        <w:rPr>
          <w:rFonts w:ascii="Gill Sans MT" w:hAnsi="Gill Sans MT"/>
          <w:b/>
          <w:sz w:val="26"/>
          <w:szCs w:val="26"/>
          <w:lang w:val="nl-NL"/>
        </w:rPr>
        <w:tab/>
      </w:r>
      <w:r w:rsidR="006550DC" w:rsidRPr="006550DC">
        <w:rPr>
          <w:rFonts w:ascii="Gill Sans MT" w:hAnsi="Gill Sans MT"/>
          <w:b/>
          <w:sz w:val="26"/>
          <w:szCs w:val="26"/>
          <w:lang w:val="nl-NL"/>
        </w:rPr>
        <w:tab/>
      </w:r>
      <w:r w:rsidR="006550DC" w:rsidRPr="006550DC">
        <w:rPr>
          <w:rFonts w:ascii="Gill Sans MT" w:hAnsi="Gill Sans MT"/>
          <w:b/>
          <w:sz w:val="26"/>
          <w:szCs w:val="26"/>
          <w:lang w:val="nl-NL"/>
        </w:rPr>
        <w:tab/>
      </w:r>
      <w:r w:rsidR="00970805" w:rsidRPr="006550DC">
        <w:rPr>
          <w:rFonts w:ascii="Gill Sans MT" w:hAnsi="Gill Sans MT"/>
          <w:b/>
          <w:bCs/>
          <w:sz w:val="26"/>
          <w:szCs w:val="26"/>
          <w:lang w:val="nl-NL"/>
        </w:rPr>
        <w:t>M</w:t>
      </w:r>
      <w:r w:rsidR="006550DC" w:rsidRPr="006550DC">
        <w:rPr>
          <w:rFonts w:ascii="Gill Sans MT" w:hAnsi="Gill Sans MT"/>
          <w:b/>
          <w:bCs/>
          <w:sz w:val="26"/>
          <w:szCs w:val="26"/>
          <w:lang w:val="nl-NL"/>
        </w:rPr>
        <w:t>ei</w:t>
      </w:r>
      <w:r w:rsidR="00224802" w:rsidRPr="006550DC">
        <w:rPr>
          <w:rFonts w:ascii="Gill Sans MT" w:hAnsi="Gill Sans MT"/>
          <w:b/>
          <w:bCs/>
          <w:sz w:val="26"/>
          <w:szCs w:val="26"/>
          <w:lang w:val="nl-NL"/>
        </w:rPr>
        <w:t xml:space="preserve"> 202</w:t>
      </w:r>
      <w:r w:rsidR="001A6197" w:rsidRPr="006550DC">
        <w:rPr>
          <w:rFonts w:ascii="Gill Sans MT" w:hAnsi="Gill Sans MT"/>
          <w:b/>
          <w:bCs/>
          <w:sz w:val="26"/>
          <w:szCs w:val="26"/>
          <w:lang w:val="nl-NL"/>
        </w:rPr>
        <w:t>6</w:t>
      </w:r>
    </w:p>
    <w:p w14:paraId="7676AD37" w14:textId="31C9C748" w:rsidR="00EB1F49" w:rsidRPr="006550DC" w:rsidRDefault="00EB1F49" w:rsidP="00224802">
      <w:pPr>
        <w:pStyle w:val="NoSpacing"/>
        <w:spacing w:line="360" w:lineRule="auto"/>
        <w:rPr>
          <w:rFonts w:ascii="Gill Sans MT" w:hAnsi="Gill Sans MT"/>
          <w:b/>
          <w:sz w:val="16"/>
          <w:szCs w:val="16"/>
          <w:lang w:val="nl-NL"/>
        </w:rPr>
      </w:pPr>
    </w:p>
    <w:p w14:paraId="467BCBF2" w14:textId="2E3682F3" w:rsidR="006550DC" w:rsidRDefault="006550DC" w:rsidP="006550DC">
      <w:pPr>
        <w:spacing w:after="0" w:line="360" w:lineRule="auto"/>
        <w:jc w:val="both"/>
        <w:rPr>
          <w:rFonts w:ascii="Gill Sans MT" w:hAnsi="Gill Sans MT"/>
          <w:b/>
          <w:sz w:val="26"/>
          <w:szCs w:val="26"/>
          <w:lang w:val="nl-NL"/>
        </w:rPr>
      </w:pPr>
      <w:r w:rsidRPr="006550DC">
        <w:rPr>
          <w:rFonts w:ascii="Gill Sans MT" w:hAnsi="Gill Sans MT"/>
          <w:b/>
          <w:sz w:val="26"/>
          <w:szCs w:val="26"/>
          <w:lang w:val="nl-NL"/>
        </w:rPr>
        <w:t xml:space="preserve">JCB GEEFT EEN VOORPROEFJE VAN </w:t>
      </w:r>
      <w:r>
        <w:rPr>
          <w:rFonts w:ascii="Gill Sans MT" w:hAnsi="Gill Sans MT"/>
          <w:b/>
          <w:sz w:val="26"/>
          <w:szCs w:val="26"/>
          <w:lang w:val="nl-NL"/>
        </w:rPr>
        <w:t xml:space="preserve">EEN </w:t>
      </w:r>
      <w:r w:rsidRPr="006550DC">
        <w:rPr>
          <w:rFonts w:ascii="Gill Sans MT" w:hAnsi="Gill Sans MT"/>
          <w:b/>
          <w:sz w:val="26"/>
          <w:szCs w:val="26"/>
          <w:lang w:val="nl-NL"/>
        </w:rPr>
        <w:t>NIEUWE KNI</w:t>
      </w:r>
      <w:r>
        <w:rPr>
          <w:rFonts w:ascii="Gill Sans MT" w:hAnsi="Gill Sans MT"/>
          <w:b/>
          <w:sz w:val="26"/>
          <w:szCs w:val="26"/>
          <w:lang w:val="nl-NL"/>
        </w:rPr>
        <w:t>KDUMPER</w:t>
      </w:r>
      <w:r w:rsidRPr="006550DC">
        <w:rPr>
          <w:rFonts w:ascii="Gill Sans MT" w:hAnsi="Gill Sans MT"/>
          <w:b/>
          <w:sz w:val="26"/>
          <w:szCs w:val="26"/>
          <w:lang w:val="nl-NL"/>
        </w:rPr>
        <w:t xml:space="preserve"> MET DE ONTHULLING VAN HET MODEL 715</w:t>
      </w:r>
    </w:p>
    <w:p w14:paraId="57E305AA" w14:textId="77777777" w:rsidR="006550DC" w:rsidRPr="006550DC" w:rsidRDefault="006550DC" w:rsidP="006550DC">
      <w:pPr>
        <w:spacing w:after="0" w:line="360" w:lineRule="auto"/>
        <w:jc w:val="both"/>
        <w:rPr>
          <w:rFonts w:ascii="Gill Sans MT" w:hAnsi="Gill Sans MT"/>
          <w:b/>
          <w:sz w:val="26"/>
          <w:szCs w:val="26"/>
          <w:lang w:val="nl-NL"/>
        </w:rPr>
      </w:pPr>
    </w:p>
    <w:p w14:paraId="164BF03D" w14:textId="4FC9C299" w:rsidR="006550DC" w:rsidRPr="006550DC" w:rsidRDefault="006550DC" w:rsidP="006550DC">
      <w:pPr>
        <w:spacing w:after="0" w:line="360" w:lineRule="auto"/>
        <w:jc w:val="both"/>
        <w:rPr>
          <w:rFonts w:ascii="Gill Sans MT" w:hAnsi="Gill Sans MT"/>
          <w:bCs/>
          <w:sz w:val="26"/>
          <w:szCs w:val="26"/>
          <w:lang w:val="nl-NL"/>
        </w:rPr>
      </w:pPr>
      <w:r w:rsidRPr="006550DC">
        <w:rPr>
          <w:rFonts w:ascii="Gill Sans MT" w:hAnsi="Gill Sans MT"/>
          <w:bCs/>
          <w:sz w:val="26"/>
          <w:szCs w:val="26"/>
          <w:lang w:val="nl-NL"/>
        </w:rPr>
        <w:t>JCB geeft een voorproefje van de 715 kni</w:t>
      </w:r>
      <w:r>
        <w:rPr>
          <w:rFonts w:ascii="Gill Sans MT" w:hAnsi="Gill Sans MT"/>
          <w:bCs/>
          <w:sz w:val="26"/>
          <w:szCs w:val="26"/>
          <w:lang w:val="nl-NL"/>
        </w:rPr>
        <w:t>kdumper</w:t>
      </w:r>
      <w:r w:rsidRPr="006550DC">
        <w:rPr>
          <w:rFonts w:ascii="Gill Sans MT" w:hAnsi="Gill Sans MT"/>
          <w:bCs/>
          <w:sz w:val="26"/>
          <w:szCs w:val="26"/>
          <w:lang w:val="nl-NL"/>
        </w:rPr>
        <w:t xml:space="preserve"> (ADT) – een 9,3 ton zware, twe</w:t>
      </w:r>
      <w:r>
        <w:rPr>
          <w:rFonts w:ascii="Gill Sans MT" w:hAnsi="Gill Sans MT"/>
          <w:bCs/>
          <w:sz w:val="26"/>
          <w:szCs w:val="26"/>
          <w:lang w:val="nl-NL"/>
        </w:rPr>
        <w:t>e-</w:t>
      </w:r>
      <w:r w:rsidRPr="006550DC">
        <w:rPr>
          <w:rFonts w:ascii="Gill Sans MT" w:hAnsi="Gill Sans MT"/>
          <w:bCs/>
          <w:sz w:val="26"/>
          <w:szCs w:val="26"/>
          <w:lang w:val="nl-NL"/>
        </w:rPr>
        <w:t xml:space="preserve">assige </w:t>
      </w:r>
      <w:r>
        <w:rPr>
          <w:rFonts w:ascii="Gill Sans MT" w:hAnsi="Gill Sans MT"/>
          <w:bCs/>
          <w:sz w:val="26"/>
          <w:szCs w:val="26"/>
          <w:lang w:val="nl-NL"/>
        </w:rPr>
        <w:t>dumper</w:t>
      </w:r>
      <w:r w:rsidRPr="006550DC">
        <w:rPr>
          <w:rFonts w:ascii="Gill Sans MT" w:hAnsi="Gill Sans MT"/>
          <w:bCs/>
          <w:sz w:val="26"/>
          <w:szCs w:val="26"/>
          <w:lang w:val="nl-NL"/>
        </w:rPr>
        <w:t xml:space="preserve"> die de transportmogelijkheden in het terrein naar een nieuw niveau tilt.</w:t>
      </w:r>
    </w:p>
    <w:p w14:paraId="7A4C0828" w14:textId="77777777" w:rsidR="006550DC" w:rsidRPr="006550DC" w:rsidRDefault="006550DC" w:rsidP="006550DC">
      <w:pPr>
        <w:spacing w:after="0" w:line="360" w:lineRule="auto"/>
        <w:jc w:val="both"/>
        <w:rPr>
          <w:rFonts w:ascii="Gill Sans MT" w:hAnsi="Gill Sans MT"/>
          <w:bCs/>
          <w:sz w:val="26"/>
          <w:szCs w:val="26"/>
          <w:lang w:val="nl-NL"/>
        </w:rPr>
      </w:pPr>
      <w:r w:rsidRPr="006550DC">
        <w:rPr>
          <w:rFonts w:ascii="Gill Sans MT" w:hAnsi="Gill Sans MT"/>
          <w:bCs/>
          <w:sz w:val="26"/>
          <w:szCs w:val="26"/>
          <w:lang w:val="nl-NL"/>
        </w:rPr>
        <w:t>Belangrijkste kenmerken zijn:</w:t>
      </w:r>
    </w:p>
    <w:p w14:paraId="51E1E8FB" w14:textId="77777777" w:rsidR="006550DC" w:rsidRPr="006550DC" w:rsidRDefault="006550DC" w:rsidP="006550DC">
      <w:pPr>
        <w:spacing w:after="0" w:line="360" w:lineRule="auto"/>
        <w:jc w:val="both"/>
        <w:rPr>
          <w:rFonts w:ascii="Gill Sans MT" w:hAnsi="Gill Sans MT"/>
          <w:bCs/>
          <w:sz w:val="26"/>
          <w:szCs w:val="26"/>
          <w:lang w:val="nl-NL"/>
        </w:rPr>
      </w:pPr>
      <w:r w:rsidRPr="006550DC">
        <w:rPr>
          <w:rFonts w:ascii="Gill Sans MT" w:hAnsi="Gill Sans MT"/>
          <w:bCs/>
          <w:sz w:val="26"/>
          <w:szCs w:val="26"/>
          <w:lang w:val="nl-NL"/>
        </w:rPr>
        <w:t>• Een laadbakinhoud van 7,1 m³ met een laadvermogen van 12.750 kg</w:t>
      </w:r>
    </w:p>
    <w:p w14:paraId="62B3C829" w14:textId="77777777" w:rsidR="006550DC" w:rsidRPr="006550DC" w:rsidRDefault="006550DC" w:rsidP="006550DC">
      <w:pPr>
        <w:spacing w:after="0" w:line="360" w:lineRule="auto"/>
        <w:jc w:val="both"/>
        <w:rPr>
          <w:rFonts w:ascii="Gill Sans MT" w:hAnsi="Gill Sans MT"/>
          <w:bCs/>
          <w:sz w:val="26"/>
          <w:szCs w:val="26"/>
          <w:lang w:val="nl-NL"/>
        </w:rPr>
      </w:pPr>
      <w:r w:rsidRPr="006550DC">
        <w:rPr>
          <w:rFonts w:ascii="Gill Sans MT" w:hAnsi="Gill Sans MT"/>
          <w:bCs/>
          <w:sz w:val="26"/>
          <w:szCs w:val="26"/>
          <w:lang w:val="nl-NL"/>
        </w:rPr>
        <w:t>• Beproefde 129 kW (173 pk) Stage V JCB-dieselmotor</w:t>
      </w:r>
    </w:p>
    <w:p w14:paraId="2612CB13" w14:textId="77777777" w:rsidR="006550DC" w:rsidRPr="006550DC" w:rsidRDefault="006550DC" w:rsidP="006550DC">
      <w:pPr>
        <w:spacing w:after="0" w:line="360" w:lineRule="auto"/>
        <w:jc w:val="both"/>
        <w:rPr>
          <w:rFonts w:ascii="Gill Sans MT" w:hAnsi="Gill Sans MT"/>
          <w:bCs/>
          <w:sz w:val="26"/>
          <w:szCs w:val="26"/>
          <w:lang w:val="nl-NL"/>
        </w:rPr>
      </w:pPr>
      <w:r w:rsidRPr="006550DC">
        <w:rPr>
          <w:rFonts w:ascii="Gill Sans MT" w:hAnsi="Gill Sans MT"/>
          <w:bCs/>
          <w:sz w:val="26"/>
          <w:szCs w:val="26"/>
          <w:lang w:val="nl-NL"/>
        </w:rPr>
        <w:t>• 690 Nm koppel bij 1.500 tpm voor maximale brandstofefficiëntie</w:t>
      </w:r>
    </w:p>
    <w:p w14:paraId="3A056D3F" w14:textId="77777777" w:rsidR="006550DC" w:rsidRPr="006550DC" w:rsidRDefault="006550DC" w:rsidP="006550DC">
      <w:pPr>
        <w:spacing w:after="0" w:line="360" w:lineRule="auto"/>
        <w:jc w:val="both"/>
        <w:rPr>
          <w:rFonts w:ascii="Gill Sans MT" w:hAnsi="Gill Sans MT"/>
          <w:bCs/>
          <w:sz w:val="26"/>
          <w:szCs w:val="26"/>
          <w:lang w:val="nl-NL"/>
        </w:rPr>
      </w:pPr>
      <w:r w:rsidRPr="006550DC">
        <w:rPr>
          <w:rFonts w:ascii="Gill Sans MT" w:hAnsi="Gill Sans MT"/>
          <w:bCs/>
          <w:sz w:val="26"/>
          <w:szCs w:val="26"/>
          <w:lang w:val="nl-NL"/>
        </w:rPr>
        <w:t>• JCB 8-traps automatische powershift-transmissie met actieve koppelvergrendeling voor een snelheid van 40 km/u</w:t>
      </w:r>
    </w:p>
    <w:p w14:paraId="23554F9E" w14:textId="33F32323" w:rsidR="006550DC" w:rsidRPr="006550DC" w:rsidRDefault="006550DC" w:rsidP="006550DC">
      <w:pPr>
        <w:spacing w:after="0" w:line="360" w:lineRule="auto"/>
        <w:jc w:val="both"/>
        <w:rPr>
          <w:rFonts w:ascii="Gill Sans MT" w:hAnsi="Gill Sans MT"/>
          <w:bCs/>
          <w:sz w:val="26"/>
          <w:szCs w:val="26"/>
        </w:rPr>
      </w:pPr>
      <w:r w:rsidRPr="006550DC">
        <w:rPr>
          <w:rFonts w:ascii="Gill Sans MT" w:hAnsi="Gill Sans MT"/>
          <w:bCs/>
          <w:sz w:val="26"/>
          <w:szCs w:val="26"/>
        </w:rPr>
        <w:t>• Next Generation JCB Command Plus-</w:t>
      </w:r>
      <w:proofErr w:type="spellStart"/>
      <w:r w:rsidRPr="006550DC">
        <w:rPr>
          <w:rFonts w:ascii="Gill Sans MT" w:hAnsi="Gill Sans MT"/>
          <w:bCs/>
          <w:sz w:val="26"/>
          <w:szCs w:val="26"/>
        </w:rPr>
        <w:t>cabine</w:t>
      </w:r>
      <w:proofErr w:type="spellEnd"/>
      <w:r w:rsidRPr="006550DC">
        <w:rPr>
          <w:rFonts w:ascii="Gill Sans MT" w:hAnsi="Gill Sans MT"/>
          <w:bCs/>
          <w:sz w:val="26"/>
          <w:szCs w:val="26"/>
        </w:rPr>
        <w:t xml:space="preserve"> met JCB UX-display</w:t>
      </w:r>
    </w:p>
    <w:p w14:paraId="01EF9520" w14:textId="77777777" w:rsidR="006550DC" w:rsidRDefault="006550DC" w:rsidP="006550DC">
      <w:pPr>
        <w:spacing w:line="360" w:lineRule="auto"/>
        <w:rPr>
          <w:rFonts w:ascii="Gill Sans MT" w:hAnsi="Gill Sans MT"/>
          <w:b/>
          <w:sz w:val="26"/>
          <w:szCs w:val="26"/>
          <w:lang w:val="nl-NL"/>
        </w:rPr>
      </w:pPr>
    </w:p>
    <w:p w14:paraId="30FF1AE8" w14:textId="3B5D360E" w:rsidR="006550DC" w:rsidRPr="006550DC" w:rsidRDefault="006550DC" w:rsidP="006550DC">
      <w:pPr>
        <w:spacing w:line="360" w:lineRule="auto"/>
        <w:rPr>
          <w:rFonts w:ascii="Gill Sans MT" w:hAnsi="Gill Sans MT"/>
          <w:b/>
          <w:sz w:val="26"/>
          <w:szCs w:val="26"/>
          <w:lang w:val="nl-NL"/>
        </w:rPr>
      </w:pPr>
      <w:r w:rsidRPr="006550DC">
        <w:rPr>
          <w:rFonts w:ascii="Gill Sans MT" w:hAnsi="Gill Sans MT"/>
          <w:b/>
          <w:sz w:val="26"/>
          <w:szCs w:val="26"/>
          <w:lang w:val="nl-NL"/>
        </w:rPr>
        <w:t>Toegang tot alle terreinen</w:t>
      </w:r>
    </w:p>
    <w:p w14:paraId="5461A3D7" w14:textId="5493A4C8" w:rsidR="006550DC" w:rsidRDefault="006550DC" w:rsidP="006550DC">
      <w:pPr>
        <w:spacing w:line="360" w:lineRule="auto"/>
        <w:rPr>
          <w:rFonts w:ascii="Gill Sans MT" w:hAnsi="Gill Sans MT"/>
          <w:bCs/>
          <w:sz w:val="26"/>
          <w:szCs w:val="26"/>
          <w:lang w:val="nl-NL"/>
        </w:rPr>
      </w:pPr>
      <w:r w:rsidRPr="006550DC">
        <w:rPr>
          <w:rFonts w:ascii="Gill Sans MT" w:hAnsi="Gill Sans MT"/>
          <w:bCs/>
          <w:sz w:val="26"/>
          <w:szCs w:val="26"/>
          <w:lang w:val="nl-NL"/>
        </w:rPr>
        <w:t>De 715 is een machine met twee assen die de perfecte transportpartner vormt voor veel van de graaf- en laadmachines op wielen en rups</w:t>
      </w:r>
      <w:r w:rsidR="006668E7">
        <w:rPr>
          <w:rFonts w:ascii="Gill Sans MT" w:hAnsi="Gill Sans MT"/>
          <w:bCs/>
          <w:sz w:val="26"/>
          <w:szCs w:val="26"/>
          <w:lang w:val="nl-NL"/>
        </w:rPr>
        <w:t>en</w:t>
      </w:r>
      <w:r w:rsidRPr="006550DC">
        <w:rPr>
          <w:rFonts w:ascii="Gill Sans MT" w:hAnsi="Gill Sans MT"/>
          <w:bCs/>
          <w:sz w:val="26"/>
          <w:szCs w:val="26"/>
          <w:lang w:val="nl-NL"/>
        </w:rPr>
        <w:t>. De 715 is verkrijgbaar met verschillende bandenopties, geschikt voor elk terrein</w:t>
      </w:r>
      <w:r w:rsidR="006668E7">
        <w:rPr>
          <w:rFonts w:ascii="Gill Sans MT" w:hAnsi="Gill Sans MT"/>
          <w:bCs/>
          <w:sz w:val="26"/>
          <w:szCs w:val="26"/>
          <w:lang w:val="nl-NL"/>
        </w:rPr>
        <w:t xml:space="preserve">, </w:t>
      </w:r>
      <w:r w:rsidRPr="006550DC">
        <w:rPr>
          <w:rFonts w:ascii="Gill Sans MT" w:hAnsi="Gill Sans MT"/>
          <w:bCs/>
          <w:sz w:val="26"/>
          <w:szCs w:val="26"/>
          <w:lang w:val="nl-NL"/>
        </w:rPr>
        <w:t xml:space="preserve">elke </w:t>
      </w:r>
      <w:r w:rsidR="006668E7">
        <w:rPr>
          <w:rFonts w:ascii="Gill Sans MT" w:hAnsi="Gill Sans MT"/>
          <w:bCs/>
          <w:sz w:val="26"/>
          <w:szCs w:val="26"/>
          <w:lang w:val="nl-NL"/>
        </w:rPr>
        <w:t>bodem</w:t>
      </w:r>
      <w:r w:rsidRPr="006550DC">
        <w:rPr>
          <w:rFonts w:ascii="Gill Sans MT" w:hAnsi="Gill Sans MT"/>
          <w:bCs/>
          <w:sz w:val="26"/>
          <w:szCs w:val="26"/>
          <w:lang w:val="nl-NL"/>
        </w:rPr>
        <w:t>omstandigheid, en weegt 9.320 kg. De laadbak is standaard voorzien van een met Hardox 450 versterkte stalen bodem en heeft een laadvolume van 7,1 m³, wat een laadvermogen van 12.750 kg oplevert.</w:t>
      </w:r>
    </w:p>
    <w:p w14:paraId="730AE802" w14:textId="75CB9F06" w:rsidR="00114826" w:rsidRPr="006550DC" w:rsidRDefault="006550DC" w:rsidP="006550DC">
      <w:pPr>
        <w:spacing w:line="360" w:lineRule="auto"/>
        <w:rPr>
          <w:lang w:val="nl-NL"/>
        </w:rPr>
      </w:pPr>
      <w:r w:rsidRPr="006550DC">
        <w:rPr>
          <w:rFonts w:ascii="Gill Sans MT" w:hAnsi="Gill Sans MT"/>
          <w:sz w:val="26"/>
          <w:lang w:val="nl-NL"/>
        </w:rPr>
        <w:t>De truck wordt aangedreven door een beproefde JCB 448 Stage V-dieselmotor, die 129 kW (173 pk) levert. Het vermogen wordt overgebracht via een JCB-automaat met 8 versnellingen en actieve koppelvergrendeling. Hierdoor worden verliezen door de koppelomvormer geëlimineerd, wat een directe aandrijving mogelijk maakt voor maximale tractie op de steilste hellingen. JCB heeft gekozen voor heavy-duty ZF-assen met differentieelslot om het motorkoppel van 690 Nm over te brengen op de grond, zelfs in de kleverigste modder. De compacte ADT haalt een maximale rijsnelheid van 40 km/u, wat snelle, efficiënte laadcycli mogelijk maakt wanneer productiviteit van cruciaal belang is.</w:t>
      </w:r>
      <w:r w:rsidR="00114826" w:rsidRPr="006550DC">
        <w:rPr>
          <w:rFonts w:ascii="Gill Sans MT" w:hAnsi="Gill Sans MT"/>
          <w:sz w:val="26"/>
          <w:lang w:val="nl-NL"/>
        </w:rPr>
        <w:t xml:space="preserve">. </w:t>
      </w:r>
    </w:p>
    <w:p w14:paraId="0E6A6A36" w14:textId="2EDCACCA" w:rsidR="00B2674D" w:rsidRPr="006550DC" w:rsidRDefault="006550DC" w:rsidP="00010CB6">
      <w:pPr>
        <w:spacing w:after="120" w:line="360" w:lineRule="auto"/>
        <w:jc w:val="both"/>
        <w:rPr>
          <w:rFonts w:ascii="Gill Sans MT" w:hAnsi="Gill Sans MT"/>
          <w:bCs/>
          <w:sz w:val="26"/>
          <w:szCs w:val="26"/>
          <w:lang w:val="nl-NL"/>
        </w:rPr>
      </w:pPr>
      <w:r w:rsidRPr="006550DC">
        <w:rPr>
          <w:rFonts w:ascii="Gill Sans MT" w:hAnsi="Gill Sans MT"/>
          <w:sz w:val="26"/>
          <w:lang w:val="nl-NL"/>
        </w:rPr>
        <w:t xml:space="preserve">De machine is uitgerust met de nieuwste generatie Command Plus-cabine, die standaard is voorzien van een ROPS/FOPS-certificering. De centrale bestuurdersplaats biedt optimaal zicht in alle </w:t>
      </w:r>
    </w:p>
    <w:p w14:paraId="041E179D" w14:textId="77777777" w:rsidR="00010CB6" w:rsidRDefault="00010CB6" w:rsidP="00010CB6">
      <w:pPr>
        <w:spacing w:after="120" w:line="360" w:lineRule="auto"/>
        <w:rPr>
          <w:rFonts w:ascii="Gill Sans MT" w:hAnsi="Gill Sans MT"/>
          <w:sz w:val="26"/>
          <w:szCs w:val="26"/>
        </w:rPr>
      </w:pPr>
    </w:p>
    <w:p w14:paraId="7A1E90C4" w14:textId="1E4CD1EC" w:rsidR="00B026B8" w:rsidRDefault="00B026B8" w:rsidP="00010CB6">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46B944A7" w14:textId="77777777" w:rsidR="006550DC" w:rsidRDefault="006550DC" w:rsidP="00053370">
      <w:pPr>
        <w:spacing w:line="360" w:lineRule="auto"/>
        <w:rPr>
          <w:rFonts w:ascii="Gill Sans MT" w:hAnsi="Gill Sans MT"/>
          <w:sz w:val="26"/>
        </w:rPr>
      </w:pPr>
      <w:proofErr w:type="spellStart"/>
      <w:r w:rsidRPr="006550DC">
        <w:rPr>
          <w:rFonts w:ascii="Gill Sans MT" w:hAnsi="Gill Sans MT"/>
          <w:sz w:val="26"/>
        </w:rPr>
        <w:t>richtingen</w:t>
      </w:r>
      <w:proofErr w:type="spellEnd"/>
      <w:r w:rsidRPr="006550DC">
        <w:rPr>
          <w:rFonts w:ascii="Gill Sans MT" w:hAnsi="Gill Sans MT"/>
          <w:sz w:val="26"/>
        </w:rPr>
        <w:t xml:space="preserve">. </w:t>
      </w:r>
      <w:proofErr w:type="spellStart"/>
      <w:r w:rsidRPr="006550DC">
        <w:rPr>
          <w:rFonts w:ascii="Gill Sans MT" w:hAnsi="Gill Sans MT"/>
          <w:sz w:val="26"/>
        </w:rPr>
        <w:t>Dankzij</w:t>
      </w:r>
      <w:proofErr w:type="spellEnd"/>
      <w:r w:rsidRPr="006550DC">
        <w:rPr>
          <w:rFonts w:ascii="Gill Sans MT" w:hAnsi="Gill Sans MT"/>
          <w:sz w:val="26"/>
        </w:rPr>
        <w:t xml:space="preserve"> de </w:t>
      </w:r>
      <w:proofErr w:type="spellStart"/>
      <w:r w:rsidRPr="006550DC">
        <w:rPr>
          <w:rFonts w:ascii="Gill Sans MT" w:hAnsi="Gill Sans MT"/>
          <w:sz w:val="26"/>
        </w:rPr>
        <w:t>standaard</w:t>
      </w:r>
      <w:proofErr w:type="spellEnd"/>
      <w:r w:rsidRPr="006550DC">
        <w:rPr>
          <w:rFonts w:ascii="Gill Sans MT" w:hAnsi="Gill Sans MT"/>
          <w:sz w:val="26"/>
        </w:rPr>
        <w:t xml:space="preserve"> LED-</w:t>
      </w:r>
      <w:proofErr w:type="spellStart"/>
      <w:r w:rsidRPr="006550DC">
        <w:rPr>
          <w:rFonts w:ascii="Gill Sans MT" w:hAnsi="Gill Sans MT"/>
          <w:sz w:val="26"/>
        </w:rPr>
        <w:t>verlichting</w:t>
      </w:r>
      <w:proofErr w:type="spellEnd"/>
      <w:r w:rsidRPr="006550DC">
        <w:rPr>
          <w:rFonts w:ascii="Gill Sans MT" w:hAnsi="Gill Sans MT"/>
          <w:sz w:val="26"/>
        </w:rPr>
        <w:t xml:space="preserve">, </w:t>
      </w:r>
      <w:proofErr w:type="spellStart"/>
      <w:r w:rsidRPr="006550DC">
        <w:rPr>
          <w:rFonts w:ascii="Gill Sans MT" w:hAnsi="Gill Sans MT"/>
          <w:sz w:val="26"/>
        </w:rPr>
        <w:t>groothoekspiegels</w:t>
      </w:r>
      <w:proofErr w:type="spellEnd"/>
      <w:r w:rsidRPr="006550DC">
        <w:rPr>
          <w:rFonts w:ascii="Gill Sans MT" w:hAnsi="Gill Sans MT"/>
          <w:sz w:val="26"/>
        </w:rPr>
        <w:t xml:space="preserve"> </w:t>
      </w:r>
      <w:proofErr w:type="spellStart"/>
      <w:r w:rsidRPr="006550DC">
        <w:rPr>
          <w:rFonts w:ascii="Gill Sans MT" w:hAnsi="Gill Sans MT"/>
          <w:sz w:val="26"/>
        </w:rPr>
        <w:t>en</w:t>
      </w:r>
      <w:proofErr w:type="spellEnd"/>
      <w:r w:rsidRPr="006550DC">
        <w:rPr>
          <w:rFonts w:ascii="Gill Sans MT" w:hAnsi="Gill Sans MT"/>
          <w:sz w:val="26"/>
        </w:rPr>
        <w:t xml:space="preserve"> </w:t>
      </w:r>
      <w:proofErr w:type="spellStart"/>
      <w:r w:rsidRPr="006550DC">
        <w:rPr>
          <w:rFonts w:ascii="Gill Sans MT" w:hAnsi="Gill Sans MT"/>
          <w:sz w:val="26"/>
        </w:rPr>
        <w:t>achteruitrijcamera</w:t>
      </w:r>
      <w:proofErr w:type="spellEnd"/>
      <w:r w:rsidRPr="006550DC">
        <w:rPr>
          <w:rFonts w:ascii="Gill Sans MT" w:hAnsi="Gill Sans MT"/>
          <w:sz w:val="26"/>
        </w:rPr>
        <w:t xml:space="preserve"> </w:t>
      </w:r>
      <w:proofErr w:type="spellStart"/>
      <w:r w:rsidRPr="006550DC">
        <w:rPr>
          <w:rFonts w:ascii="Gill Sans MT" w:hAnsi="Gill Sans MT"/>
          <w:sz w:val="26"/>
        </w:rPr>
        <w:t>heeft</w:t>
      </w:r>
      <w:proofErr w:type="spellEnd"/>
      <w:r w:rsidRPr="006550DC">
        <w:rPr>
          <w:rFonts w:ascii="Gill Sans MT" w:hAnsi="Gill Sans MT"/>
          <w:sz w:val="26"/>
        </w:rPr>
        <w:t xml:space="preserve"> de machinist </w:t>
      </w:r>
      <w:proofErr w:type="spellStart"/>
      <w:r w:rsidRPr="006550DC">
        <w:rPr>
          <w:rFonts w:ascii="Gill Sans MT" w:hAnsi="Gill Sans MT"/>
          <w:sz w:val="26"/>
        </w:rPr>
        <w:t>altijd</w:t>
      </w:r>
      <w:proofErr w:type="spellEnd"/>
      <w:r w:rsidRPr="006550DC">
        <w:rPr>
          <w:rFonts w:ascii="Gill Sans MT" w:hAnsi="Gill Sans MT"/>
          <w:sz w:val="26"/>
        </w:rPr>
        <w:t xml:space="preserve"> </w:t>
      </w:r>
      <w:proofErr w:type="spellStart"/>
      <w:r w:rsidRPr="006550DC">
        <w:rPr>
          <w:rFonts w:ascii="Gill Sans MT" w:hAnsi="Gill Sans MT"/>
          <w:sz w:val="26"/>
        </w:rPr>
        <w:t>volledig</w:t>
      </w:r>
      <w:proofErr w:type="spellEnd"/>
      <w:r w:rsidRPr="006550DC">
        <w:rPr>
          <w:rFonts w:ascii="Gill Sans MT" w:hAnsi="Gill Sans MT"/>
          <w:sz w:val="26"/>
        </w:rPr>
        <w:t xml:space="preserve"> </w:t>
      </w:r>
      <w:proofErr w:type="spellStart"/>
      <w:r w:rsidRPr="006550DC">
        <w:rPr>
          <w:rFonts w:ascii="Gill Sans MT" w:hAnsi="Gill Sans MT"/>
          <w:sz w:val="26"/>
        </w:rPr>
        <w:t>zicht</w:t>
      </w:r>
      <w:proofErr w:type="spellEnd"/>
      <w:r w:rsidRPr="006550DC">
        <w:rPr>
          <w:rFonts w:ascii="Gill Sans MT" w:hAnsi="Gill Sans MT"/>
          <w:sz w:val="26"/>
        </w:rPr>
        <w:t xml:space="preserve"> op </w:t>
      </w:r>
      <w:proofErr w:type="spellStart"/>
      <w:r w:rsidRPr="006550DC">
        <w:rPr>
          <w:rFonts w:ascii="Gill Sans MT" w:hAnsi="Gill Sans MT"/>
          <w:sz w:val="26"/>
        </w:rPr>
        <w:t>andere</w:t>
      </w:r>
      <w:proofErr w:type="spellEnd"/>
      <w:r w:rsidRPr="006550DC">
        <w:rPr>
          <w:rFonts w:ascii="Gill Sans MT" w:hAnsi="Gill Sans MT"/>
          <w:sz w:val="26"/>
        </w:rPr>
        <w:t xml:space="preserve"> machines </w:t>
      </w:r>
      <w:proofErr w:type="spellStart"/>
      <w:r w:rsidRPr="006550DC">
        <w:rPr>
          <w:rFonts w:ascii="Gill Sans MT" w:hAnsi="Gill Sans MT"/>
          <w:sz w:val="26"/>
        </w:rPr>
        <w:t>en</w:t>
      </w:r>
      <w:proofErr w:type="spellEnd"/>
      <w:r w:rsidRPr="006550DC">
        <w:rPr>
          <w:rFonts w:ascii="Gill Sans MT" w:hAnsi="Gill Sans MT"/>
          <w:sz w:val="26"/>
        </w:rPr>
        <w:t xml:space="preserve"> </w:t>
      </w:r>
      <w:proofErr w:type="spellStart"/>
      <w:r w:rsidRPr="006550DC">
        <w:rPr>
          <w:rFonts w:ascii="Gill Sans MT" w:hAnsi="Gill Sans MT"/>
          <w:sz w:val="26"/>
        </w:rPr>
        <w:t>personeel</w:t>
      </w:r>
      <w:proofErr w:type="spellEnd"/>
      <w:r w:rsidRPr="006550DC">
        <w:rPr>
          <w:rFonts w:ascii="Gill Sans MT" w:hAnsi="Gill Sans MT"/>
          <w:sz w:val="26"/>
        </w:rPr>
        <w:t xml:space="preserve"> op het </w:t>
      </w:r>
      <w:proofErr w:type="spellStart"/>
      <w:r w:rsidRPr="006550DC">
        <w:rPr>
          <w:rFonts w:ascii="Gill Sans MT" w:hAnsi="Gill Sans MT"/>
          <w:sz w:val="26"/>
        </w:rPr>
        <w:t>terrein</w:t>
      </w:r>
      <w:proofErr w:type="spellEnd"/>
      <w:r w:rsidRPr="006550DC">
        <w:rPr>
          <w:rFonts w:ascii="Gill Sans MT" w:hAnsi="Gill Sans MT"/>
          <w:sz w:val="26"/>
        </w:rPr>
        <w:t>.</w:t>
      </w:r>
    </w:p>
    <w:p w14:paraId="29A52ED6" w14:textId="77777777" w:rsidR="006550DC" w:rsidRPr="006550DC" w:rsidRDefault="006550DC" w:rsidP="006550DC">
      <w:pPr>
        <w:spacing w:line="360" w:lineRule="auto"/>
        <w:rPr>
          <w:rFonts w:ascii="Gill Sans MT" w:hAnsi="Gill Sans MT"/>
          <w:sz w:val="26"/>
          <w:lang w:val="nl-NL"/>
        </w:rPr>
      </w:pPr>
      <w:r w:rsidRPr="006550DC">
        <w:rPr>
          <w:rFonts w:ascii="Gill Sans MT" w:hAnsi="Gill Sans MT"/>
          <w:sz w:val="26"/>
          <w:lang w:val="nl-NL"/>
        </w:rPr>
        <w:t>Het 7-inch touchscreen in de cabine maakt gebruik van het nieuwste JCB UX-display dat ook in de graafmachines van de JCB X-serie is ingebouwd. Dit biedt machinisten realtime gegevens en bedieningsinformatie, waardoor ze moeiteloos kunnen wisselen tussen alle JCB-producten. Met het UX-display kunnen machinisten machineconfiguraties, geautomatiseerde functies en gepersonaliseerde gebruikersprofielen opslaan en direct activeren.</w:t>
      </w:r>
    </w:p>
    <w:p w14:paraId="5D1B0324" w14:textId="77777777" w:rsidR="006550DC" w:rsidRDefault="006550DC" w:rsidP="006550DC">
      <w:pPr>
        <w:spacing w:line="360" w:lineRule="auto"/>
        <w:rPr>
          <w:rFonts w:ascii="Gill Sans MT" w:hAnsi="Gill Sans MT"/>
          <w:sz w:val="26"/>
          <w:lang w:val="nl-NL"/>
        </w:rPr>
      </w:pPr>
      <w:r w:rsidRPr="006550DC">
        <w:rPr>
          <w:rFonts w:ascii="Gill Sans MT" w:hAnsi="Gill Sans MT"/>
          <w:sz w:val="26"/>
          <w:lang w:val="nl-NL"/>
        </w:rPr>
        <w:t xml:space="preserve">Het LiveLink-telematicasysteem van JCB is eveneens standaard aanwezig en levert op afstand realtime gegevens aan wagenparkbeheerders en klanten. </w:t>
      </w:r>
    </w:p>
    <w:p w14:paraId="604AB61C" w14:textId="77777777" w:rsidR="006550DC" w:rsidRDefault="006550DC" w:rsidP="006550DC">
      <w:pPr>
        <w:spacing w:after="0" w:line="360" w:lineRule="auto"/>
        <w:rPr>
          <w:rFonts w:ascii="Gill Sans MT" w:hAnsi="Gill Sans MT"/>
          <w:sz w:val="26"/>
          <w:lang w:val="nl-NL"/>
        </w:rPr>
      </w:pPr>
      <w:r w:rsidRPr="006550DC">
        <w:rPr>
          <w:rFonts w:ascii="Gill Sans MT" w:hAnsi="Gill Sans MT"/>
          <w:sz w:val="26"/>
          <w:lang w:val="nl-NL"/>
        </w:rPr>
        <w:t>De machine is voorzien van elektronische startcontroles die alle kritieke niveaus meten en de gegevens digitaal aan de machinist doorgeven, om de bedrijfstijd te maximaliseren.</w:t>
      </w:r>
    </w:p>
    <w:p w14:paraId="78AC6C6B" w14:textId="77777777" w:rsidR="006550DC" w:rsidRPr="006550DC" w:rsidRDefault="006550DC" w:rsidP="006550DC">
      <w:pPr>
        <w:spacing w:after="0" w:line="360" w:lineRule="auto"/>
        <w:rPr>
          <w:rFonts w:ascii="Gill Sans MT" w:hAnsi="Gill Sans MT"/>
          <w:sz w:val="26"/>
          <w:lang w:val="nl-NL"/>
        </w:rPr>
      </w:pPr>
    </w:p>
    <w:p w14:paraId="61A1ABFF" w14:textId="77777777" w:rsidR="006550DC" w:rsidRDefault="006550DC" w:rsidP="006550DC">
      <w:pPr>
        <w:spacing w:after="0" w:line="360" w:lineRule="auto"/>
        <w:rPr>
          <w:rFonts w:ascii="Gill Sans MT" w:hAnsi="Gill Sans MT"/>
          <w:sz w:val="26"/>
          <w:lang w:val="nl-NL"/>
        </w:rPr>
      </w:pPr>
      <w:r w:rsidRPr="006550DC">
        <w:rPr>
          <w:rFonts w:ascii="Gill Sans MT" w:hAnsi="Gill Sans MT"/>
          <w:sz w:val="26"/>
          <w:lang w:val="nl-NL"/>
        </w:rPr>
        <w:t>De machine is vanaf de grond toegankelijk voor onderhoud, met afneembare spatborden die toegang bieden tot filters en onderhoudspunten. Het gepatenteerde koelpakket is hoog aan de achterkant van het voorste deel van het chassis gemonteerd, om het uit de buurt van stof en vuil lagerop te houden. Een variabele, omkeerbare koelventilator kan worden gebruikt om automatisch stof uit het koelpakket te blazen, terwijl de ventilatorsnelheid automatisch wordt geregeld, wat zorgt voor een optimale werking en efficiëntie.</w:t>
      </w:r>
    </w:p>
    <w:p w14:paraId="2CDAA339" w14:textId="77777777" w:rsidR="006550DC" w:rsidRDefault="006550DC" w:rsidP="006550DC">
      <w:pPr>
        <w:spacing w:after="0" w:line="360" w:lineRule="auto"/>
        <w:rPr>
          <w:rFonts w:ascii="Gill Sans MT" w:hAnsi="Gill Sans MT"/>
          <w:sz w:val="26"/>
          <w:lang w:val="nl-NL"/>
        </w:rPr>
      </w:pPr>
    </w:p>
    <w:p w14:paraId="5BA67F54" w14:textId="71D1B0A2" w:rsidR="00E94D5B" w:rsidRPr="006550DC" w:rsidRDefault="00E94D5B" w:rsidP="006550DC">
      <w:pPr>
        <w:spacing w:after="0" w:line="360" w:lineRule="auto"/>
        <w:rPr>
          <w:rFonts w:ascii="Gill Sans MT" w:hAnsi="Gill Sans MT"/>
          <w:sz w:val="26"/>
          <w:szCs w:val="26"/>
          <w:lang w:val="nl-NL"/>
        </w:rPr>
      </w:pPr>
      <w:r w:rsidRPr="006550DC">
        <w:rPr>
          <w:rFonts w:ascii="Gill Sans MT" w:hAnsi="Gill Sans MT"/>
          <w:b/>
          <w:bCs/>
          <w:sz w:val="26"/>
          <w:szCs w:val="26"/>
          <w:lang w:val="nl-NL"/>
        </w:rPr>
        <w:t>E</w:t>
      </w:r>
      <w:r w:rsidR="006550DC" w:rsidRPr="006550DC">
        <w:rPr>
          <w:rFonts w:ascii="Gill Sans MT" w:hAnsi="Gill Sans MT"/>
          <w:b/>
          <w:bCs/>
          <w:sz w:val="26"/>
          <w:szCs w:val="26"/>
          <w:lang w:val="nl-NL"/>
        </w:rPr>
        <w:t>INDE</w:t>
      </w:r>
      <w:r w:rsidRPr="006550DC">
        <w:rPr>
          <w:rFonts w:ascii="Gill Sans MT" w:hAnsi="Gill Sans MT"/>
          <w:b/>
          <w:bCs/>
          <w:sz w:val="26"/>
          <w:szCs w:val="26"/>
          <w:lang w:val="nl-NL"/>
        </w:rPr>
        <w:br/>
      </w:r>
      <w:r w:rsidR="006550DC" w:rsidRPr="006550DC">
        <w:rPr>
          <w:rFonts w:ascii="Gill Sans MT" w:hAnsi="Gill Sans MT"/>
          <w:sz w:val="26"/>
          <w:szCs w:val="26"/>
          <w:lang w:val="nl-NL"/>
        </w:rPr>
        <w:t>Voor meer informatie</w:t>
      </w:r>
      <w:r w:rsidRPr="006550DC">
        <w:rPr>
          <w:rFonts w:ascii="Gill Sans MT" w:hAnsi="Gill Sans MT"/>
          <w:sz w:val="26"/>
          <w:szCs w:val="26"/>
          <w:lang w:val="nl-NL"/>
        </w:rPr>
        <w:t>: Nigel Chell, JCB Press Office</w:t>
      </w:r>
    </w:p>
    <w:p w14:paraId="47AB6FCD" w14:textId="77777777" w:rsidR="006550DC" w:rsidRDefault="00EB1F49" w:rsidP="00053370">
      <w:pPr>
        <w:spacing w:after="0" w:line="360" w:lineRule="auto"/>
        <w:rPr>
          <w:rFonts w:ascii="Gill Sans MT" w:hAnsi="Gill Sans MT"/>
          <w:sz w:val="26"/>
          <w:szCs w:val="26"/>
          <w:lang w:val="de-DE"/>
        </w:rPr>
      </w:pPr>
      <w:r w:rsidRPr="00833A19">
        <w:rPr>
          <w:rFonts w:ascii="Gill Sans MT" w:hAnsi="Gill Sans MT"/>
          <w:sz w:val="26"/>
          <w:szCs w:val="26"/>
          <w:lang w:val="de-DE"/>
        </w:rPr>
        <w:t xml:space="preserve">Tel: </w:t>
      </w:r>
      <w:r w:rsidR="006550DC">
        <w:rPr>
          <w:rFonts w:ascii="Gill Sans MT" w:hAnsi="Gill Sans MT"/>
          <w:sz w:val="26"/>
          <w:szCs w:val="26"/>
          <w:lang w:val="de-DE"/>
        </w:rPr>
        <w:t>+44-</w:t>
      </w:r>
      <w:r w:rsidRPr="00833A19">
        <w:rPr>
          <w:rFonts w:ascii="Gill Sans MT" w:hAnsi="Gill Sans MT"/>
          <w:sz w:val="26"/>
          <w:szCs w:val="26"/>
          <w:lang w:val="de-DE"/>
        </w:rPr>
        <w:t xml:space="preserve">1889 593592 </w:t>
      </w:r>
    </w:p>
    <w:p w14:paraId="19E69712" w14:textId="77777777" w:rsidR="006550DC" w:rsidRDefault="00EB1F49" w:rsidP="00053370">
      <w:pPr>
        <w:spacing w:after="0" w:line="360" w:lineRule="auto"/>
        <w:rPr>
          <w:rFonts w:ascii="Gill Sans MT" w:hAnsi="Gill Sans MT"/>
          <w:sz w:val="26"/>
          <w:szCs w:val="26"/>
          <w:lang w:val="de-DE"/>
        </w:rPr>
      </w:pPr>
      <w:r w:rsidRPr="00833A19">
        <w:rPr>
          <w:rFonts w:ascii="Gill Sans MT" w:hAnsi="Gill Sans MT"/>
          <w:sz w:val="26"/>
          <w:szCs w:val="26"/>
          <w:lang w:val="de-DE"/>
        </w:rPr>
        <w:t xml:space="preserve">E-mail: nigel.chell@jcb.com  </w:t>
      </w:r>
    </w:p>
    <w:p w14:paraId="1354013A" w14:textId="16ECEA56" w:rsidR="006D74F3" w:rsidRPr="00833A19" w:rsidRDefault="00EB1F49" w:rsidP="00053370">
      <w:pPr>
        <w:spacing w:after="0" w:line="360" w:lineRule="auto"/>
        <w:rPr>
          <w:rFonts w:ascii="Gill Sans MT" w:hAnsi="Gill Sans MT"/>
          <w:sz w:val="26"/>
          <w:szCs w:val="26"/>
          <w:lang w:val="de-DE"/>
        </w:rPr>
      </w:pPr>
      <w:r w:rsidRPr="00833A19">
        <w:rPr>
          <w:rFonts w:ascii="Gill Sans MT" w:hAnsi="Gill Sans MT"/>
          <w:sz w:val="26"/>
          <w:szCs w:val="26"/>
          <w:lang w:val="de-DE"/>
        </w:rPr>
        <w:t>www.jcb.com</w:t>
      </w:r>
    </w:p>
    <w:sectPr w:rsidR="006D74F3" w:rsidRPr="00833A19"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70F9C"/>
    <w:multiLevelType w:val="hybridMultilevel"/>
    <w:tmpl w:val="1716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2"/>
  </w:num>
  <w:num w:numId="2" w16cid:durableId="138152985">
    <w:abstractNumId w:val="2"/>
  </w:num>
  <w:num w:numId="3" w16cid:durableId="351688610">
    <w:abstractNumId w:val="2"/>
  </w:num>
  <w:num w:numId="4" w16cid:durableId="371223530">
    <w:abstractNumId w:val="0"/>
  </w:num>
  <w:num w:numId="5" w16cid:durableId="65611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0CB6"/>
    <w:rsid w:val="00012D04"/>
    <w:rsid w:val="00013455"/>
    <w:rsid w:val="00013933"/>
    <w:rsid w:val="00031111"/>
    <w:rsid w:val="000366E2"/>
    <w:rsid w:val="00037914"/>
    <w:rsid w:val="000401D7"/>
    <w:rsid w:val="00053370"/>
    <w:rsid w:val="00066545"/>
    <w:rsid w:val="00072A30"/>
    <w:rsid w:val="00075993"/>
    <w:rsid w:val="00075C95"/>
    <w:rsid w:val="000A2EF1"/>
    <w:rsid w:val="000B0939"/>
    <w:rsid w:val="000B2E86"/>
    <w:rsid w:val="000C19D3"/>
    <w:rsid w:val="000D4319"/>
    <w:rsid w:val="00114826"/>
    <w:rsid w:val="00130D7A"/>
    <w:rsid w:val="00137CBE"/>
    <w:rsid w:val="0014147E"/>
    <w:rsid w:val="00145593"/>
    <w:rsid w:val="001565B6"/>
    <w:rsid w:val="00161760"/>
    <w:rsid w:val="001678DD"/>
    <w:rsid w:val="001742BE"/>
    <w:rsid w:val="001910F4"/>
    <w:rsid w:val="001921BB"/>
    <w:rsid w:val="00192916"/>
    <w:rsid w:val="001948B0"/>
    <w:rsid w:val="001A6197"/>
    <w:rsid w:val="001B7F38"/>
    <w:rsid w:val="001C21B9"/>
    <w:rsid w:val="001D3064"/>
    <w:rsid w:val="001D4B27"/>
    <w:rsid w:val="001E05FF"/>
    <w:rsid w:val="001E5BBA"/>
    <w:rsid w:val="00202E29"/>
    <w:rsid w:val="00224802"/>
    <w:rsid w:val="00224E93"/>
    <w:rsid w:val="002267F6"/>
    <w:rsid w:val="002268C4"/>
    <w:rsid w:val="00280552"/>
    <w:rsid w:val="00285118"/>
    <w:rsid w:val="00290CF6"/>
    <w:rsid w:val="002D59DE"/>
    <w:rsid w:val="002E1FC4"/>
    <w:rsid w:val="00365CAB"/>
    <w:rsid w:val="00372FD5"/>
    <w:rsid w:val="003763C6"/>
    <w:rsid w:val="0038137B"/>
    <w:rsid w:val="003820ED"/>
    <w:rsid w:val="00392C22"/>
    <w:rsid w:val="003A086A"/>
    <w:rsid w:val="003A3447"/>
    <w:rsid w:val="003A7560"/>
    <w:rsid w:val="003B5777"/>
    <w:rsid w:val="003D40D0"/>
    <w:rsid w:val="003D7984"/>
    <w:rsid w:val="003E1C5D"/>
    <w:rsid w:val="003E495F"/>
    <w:rsid w:val="003E65E0"/>
    <w:rsid w:val="003F67BE"/>
    <w:rsid w:val="0040368C"/>
    <w:rsid w:val="00404C4D"/>
    <w:rsid w:val="00405738"/>
    <w:rsid w:val="00416850"/>
    <w:rsid w:val="004173AA"/>
    <w:rsid w:val="00441934"/>
    <w:rsid w:val="00445A6B"/>
    <w:rsid w:val="00461B5C"/>
    <w:rsid w:val="00462DB2"/>
    <w:rsid w:val="00464454"/>
    <w:rsid w:val="00474DB8"/>
    <w:rsid w:val="004A057A"/>
    <w:rsid w:val="004A5C4F"/>
    <w:rsid w:val="004A7354"/>
    <w:rsid w:val="004B1D98"/>
    <w:rsid w:val="004B231D"/>
    <w:rsid w:val="004C0FDE"/>
    <w:rsid w:val="004C4C1B"/>
    <w:rsid w:val="004C540B"/>
    <w:rsid w:val="004F38A6"/>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550DC"/>
    <w:rsid w:val="006615AE"/>
    <w:rsid w:val="006668E7"/>
    <w:rsid w:val="00675BC3"/>
    <w:rsid w:val="0069202A"/>
    <w:rsid w:val="00694E19"/>
    <w:rsid w:val="006A225C"/>
    <w:rsid w:val="006A4B80"/>
    <w:rsid w:val="006C180A"/>
    <w:rsid w:val="006D4FD7"/>
    <w:rsid w:val="006D74F3"/>
    <w:rsid w:val="006E051E"/>
    <w:rsid w:val="006E35E8"/>
    <w:rsid w:val="006E3C55"/>
    <w:rsid w:val="006E78F3"/>
    <w:rsid w:val="0070023C"/>
    <w:rsid w:val="007204BF"/>
    <w:rsid w:val="00766631"/>
    <w:rsid w:val="0078055D"/>
    <w:rsid w:val="007A46C7"/>
    <w:rsid w:val="007A7921"/>
    <w:rsid w:val="007C6745"/>
    <w:rsid w:val="007D14EB"/>
    <w:rsid w:val="007D6AC7"/>
    <w:rsid w:val="007E1C05"/>
    <w:rsid w:val="007F4C3F"/>
    <w:rsid w:val="0081706A"/>
    <w:rsid w:val="00824E22"/>
    <w:rsid w:val="00830EC9"/>
    <w:rsid w:val="00833A19"/>
    <w:rsid w:val="0083506A"/>
    <w:rsid w:val="00836A5F"/>
    <w:rsid w:val="008459D0"/>
    <w:rsid w:val="0085116A"/>
    <w:rsid w:val="008A4F63"/>
    <w:rsid w:val="008B12EB"/>
    <w:rsid w:val="008D2D93"/>
    <w:rsid w:val="008D3A52"/>
    <w:rsid w:val="008E7380"/>
    <w:rsid w:val="008F108C"/>
    <w:rsid w:val="00901EB1"/>
    <w:rsid w:val="0091532A"/>
    <w:rsid w:val="0093047A"/>
    <w:rsid w:val="00963FE8"/>
    <w:rsid w:val="009707E1"/>
    <w:rsid w:val="00970805"/>
    <w:rsid w:val="0097201E"/>
    <w:rsid w:val="009720AC"/>
    <w:rsid w:val="00983C4A"/>
    <w:rsid w:val="00984DE1"/>
    <w:rsid w:val="009973B3"/>
    <w:rsid w:val="009A7F74"/>
    <w:rsid w:val="009C0CAB"/>
    <w:rsid w:val="009C400D"/>
    <w:rsid w:val="009D7FEE"/>
    <w:rsid w:val="009F6485"/>
    <w:rsid w:val="00A14305"/>
    <w:rsid w:val="00A1687A"/>
    <w:rsid w:val="00A178B9"/>
    <w:rsid w:val="00A25A57"/>
    <w:rsid w:val="00A26188"/>
    <w:rsid w:val="00A410C3"/>
    <w:rsid w:val="00A4296B"/>
    <w:rsid w:val="00A434B9"/>
    <w:rsid w:val="00A565FD"/>
    <w:rsid w:val="00A605D9"/>
    <w:rsid w:val="00A82697"/>
    <w:rsid w:val="00AA43F1"/>
    <w:rsid w:val="00AD079D"/>
    <w:rsid w:val="00AD4D89"/>
    <w:rsid w:val="00B001AA"/>
    <w:rsid w:val="00B026B8"/>
    <w:rsid w:val="00B2674D"/>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36A35"/>
    <w:rsid w:val="00C719B8"/>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6560F"/>
    <w:rsid w:val="00E720E7"/>
    <w:rsid w:val="00E90B99"/>
    <w:rsid w:val="00E91862"/>
    <w:rsid w:val="00E94D5B"/>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A294A"/>
    <w:rsid w:val="00FA29E8"/>
    <w:rsid w:val="00FA5F14"/>
    <w:rsid w:val="00FB3DE8"/>
    <w:rsid w:val="00FD73E5"/>
    <w:rsid w:val="00FE3610"/>
    <w:rsid w:val="00FF5487"/>
    <w:rsid w:val="00FF7D94"/>
    <w:rsid w:val="336CD2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5857c1-7780-4ee9-bc65-f18fbe8438fe">
      <Terms xmlns="http://schemas.microsoft.com/office/infopath/2007/PartnerControls"/>
    </lcf76f155ced4ddcb4097134ff3c332f>
    <TaxCatchAll xmlns="44eec59f-9e40-4ab1-9c6a-e6db0ecc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9A766912CFF4ABAFC81AAB7DEC6C8" ma:contentTypeVersion="14" ma:contentTypeDescription="Create a new document." ma:contentTypeScope="" ma:versionID="cf2113825bcd1a779e46845191906255">
  <xsd:schema xmlns:xsd="http://www.w3.org/2001/XMLSchema" xmlns:xs="http://www.w3.org/2001/XMLSchema" xmlns:p="http://schemas.microsoft.com/office/2006/metadata/properties" xmlns:ns2="b15857c1-7780-4ee9-bc65-f18fbe8438fe" xmlns:ns3="44eec59f-9e40-4ab1-9c6a-e6db0ecc01ad" targetNamespace="http://schemas.microsoft.com/office/2006/metadata/properties" ma:root="true" ma:fieldsID="b4bd97086ad75a044ef3983c09279a14" ns2:_="" ns3:_="">
    <xsd:import namespace="b15857c1-7780-4ee9-bc65-f18fbe8438fe"/>
    <xsd:import namespace="44eec59f-9e40-4ab1-9c6a-e6db0ecc0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857c1-7780-4ee9-bc65-f18fbe84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a2b610-3fcf-4105-8fad-f372ee4b8f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eec59f-9e40-4ab1-9c6a-e6db0ecc01a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c80fe7-0e44-4391-b1bf-f396534ead89}" ma:internalName="TaxCatchAll" ma:showField="CatchAllData" ma:web="44eec59f-9e40-4ab1-9c6a-e6db0ecc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5A1EE-3C36-43EC-9053-2CFE892A3384}">
  <ds:schemaRefs>
    <ds:schemaRef ds:uri="http://schemas.microsoft.com/office/2006/metadata/properties"/>
    <ds:schemaRef ds:uri="http://schemas.microsoft.com/office/infopath/2007/PartnerControls"/>
    <ds:schemaRef ds:uri="b15857c1-7780-4ee9-bc65-f18fbe8438fe"/>
    <ds:schemaRef ds:uri="44eec59f-9e40-4ab1-9c6a-e6db0ecc01ad"/>
  </ds:schemaRefs>
</ds:datastoreItem>
</file>

<file path=customXml/itemProps2.xml><?xml version="1.0" encoding="utf-8"?>
<ds:datastoreItem xmlns:ds="http://schemas.openxmlformats.org/officeDocument/2006/customXml" ds:itemID="{7710D56A-8712-4F44-89D3-83C06AD4308A}">
  <ds:schemaRefs>
    <ds:schemaRef ds:uri="http://schemas.microsoft.com/sharepoint/v3/contenttype/forms"/>
  </ds:schemaRefs>
</ds:datastoreItem>
</file>

<file path=customXml/itemProps3.xml><?xml version="1.0" encoding="utf-8"?>
<ds:datastoreItem xmlns:ds="http://schemas.openxmlformats.org/officeDocument/2006/customXml" ds:itemID="{6C92E629-B6B0-4C78-A1F5-C3F494F93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857c1-7780-4ee9-bc65-f18fbe8438fe"/>
    <ds:schemaRef ds:uri="44eec59f-9e40-4ab1-9c6a-e6db0ecc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549</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Gregor Grootjans</cp:lastModifiedBy>
  <cp:revision>2</cp:revision>
  <cp:lastPrinted>2017-01-06T11:32:00Z</cp:lastPrinted>
  <dcterms:created xsi:type="dcterms:W3CDTF">2026-04-27T10:05:00Z</dcterms:created>
  <dcterms:modified xsi:type="dcterms:W3CDTF">2026-04-27T10:05:00Z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0x0101006359A766912CFF4ABAFC81AAB7DEC6C8</vt:lpwstr>
  </property>
</Properties>
</file>