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702923A9" w:rsidR="00224802" w:rsidRPr="00AF6024" w:rsidRDefault="0097201E" w:rsidP="00224802">
      <w:pPr>
        <w:pStyle w:val="Nessunaspaziatura"/>
        <w:rPr>
          <w:rFonts w:ascii="Gill Sans MT" w:hAnsi="Gill Sans MT"/>
          <w:b/>
          <w:bCs/>
          <w:sz w:val="26"/>
          <w:szCs w:val="26"/>
          <w:lang w:val="it-IT"/>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AF6024">
        <w:rPr>
          <w:rFonts w:ascii="Gill Sans MT" w:hAnsi="Gill Sans MT"/>
          <w:b/>
          <w:sz w:val="26"/>
          <w:szCs w:val="26"/>
          <w:lang w:val="it-IT"/>
        </w:rPr>
        <w:t>NC-</w:t>
      </w:r>
      <w:r w:rsidR="00970805" w:rsidRPr="00AF6024">
        <w:rPr>
          <w:rFonts w:ascii="Gill Sans MT" w:hAnsi="Gill Sans MT"/>
          <w:b/>
          <w:sz w:val="26"/>
          <w:szCs w:val="26"/>
          <w:lang w:val="it-IT"/>
        </w:rPr>
        <w:t>5341</w:t>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4B1D98" w:rsidRPr="00AF6024">
        <w:rPr>
          <w:rFonts w:ascii="Gill Sans MT" w:hAnsi="Gill Sans MT"/>
          <w:b/>
          <w:sz w:val="26"/>
          <w:szCs w:val="26"/>
          <w:lang w:val="it-IT"/>
        </w:rPr>
        <w:tab/>
      </w:r>
      <w:r w:rsidR="00FD73E5" w:rsidRPr="00AF6024">
        <w:rPr>
          <w:rFonts w:ascii="Gill Sans MT" w:hAnsi="Gill Sans MT"/>
          <w:b/>
          <w:sz w:val="26"/>
          <w:szCs w:val="26"/>
          <w:lang w:val="it-IT"/>
        </w:rPr>
        <w:tab/>
      </w:r>
      <w:r w:rsidR="00AF6024" w:rsidRPr="00AF6024">
        <w:rPr>
          <w:rFonts w:ascii="Gill Sans MT" w:hAnsi="Gill Sans MT"/>
          <w:b/>
          <w:sz w:val="26"/>
          <w:szCs w:val="26"/>
          <w:lang w:val="it-IT"/>
        </w:rPr>
        <w:tab/>
      </w:r>
      <w:r w:rsidR="00AF6024" w:rsidRPr="00AF6024">
        <w:rPr>
          <w:rFonts w:ascii="Gill Sans MT" w:hAnsi="Gill Sans MT"/>
          <w:b/>
          <w:bCs/>
          <w:sz w:val="26"/>
          <w:szCs w:val="26"/>
          <w:lang w:val="it-IT"/>
        </w:rPr>
        <w:t>Maggio</w:t>
      </w:r>
      <w:r w:rsidR="00224802" w:rsidRPr="00AF6024">
        <w:rPr>
          <w:rFonts w:ascii="Gill Sans MT" w:hAnsi="Gill Sans MT"/>
          <w:b/>
          <w:bCs/>
          <w:sz w:val="26"/>
          <w:szCs w:val="26"/>
          <w:lang w:val="it-IT"/>
        </w:rPr>
        <w:t xml:space="preserve"> 202</w:t>
      </w:r>
      <w:r w:rsidR="001A6197" w:rsidRPr="00AF6024">
        <w:rPr>
          <w:rFonts w:ascii="Gill Sans MT" w:hAnsi="Gill Sans MT"/>
          <w:b/>
          <w:bCs/>
          <w:sz w:val="26"/>
          <w:szCs w:val="26"/>
          <w:lang w:val="it-IT"/>
        </w:rPr>
        <w:t>6</w:t>
      </w:r>
    </w:p>
    <w:p w14:paraId="7676AD37" w14:textId="31C9C748" w:rsidR="00EB1F49" w:rsidRPr="00AF6024" w:rsidRDefault="00EB1F49" w:rsidP="00224802">
      <w:pPr>
        <w:pStyle w:val="Nessunaspaziatura"/>
        <w:spacing w:line="360" w:lineRule="auto"/>
        <w:rPr>
          <w:rFonts w:ascii="Gill Sans MT" w:hAnsi="Gill Sans MT"/>
          <w:b/>
          <w:sz w:val="16"/>
          <w:szCs w:val="16"/>
          <w:lang w:val="it-IT"/>
        </w:rPr>
      </w:pPr>
    </w:p>
    <w:p w14:paraId="551F93A1" w14:textId="797E2261" w:rsidR="003D7984" w:rsidRPr="00AF6024" w:rsidRDefault="00B026B8" w:rsidP="00010CB6">
      <w:pPr>
        <w:spacing w:after="0" w:line="360" w:lineRule="auto"/>
        <w:rPr>
          <w:rFonts w:ascii="Gill Sans MT" w:hAnsi="Gill Sans MT"/>
          <w:b/>
          <w:sz w:val="26"/>
          <w:szCs w:val="26"/>
          <w:lang w:val="it-IT"/>
        </w:rPr>
      </w:pPr>
      <w:r w:rsidRPr="00AF6024">
        <w:rPr>
          <w:rFonts w:ascii="Gill Sans MT" w:hAnsi="Gill Sans MT"/>
          <w:b/>
          <w:sz w:val="26"/>
          <w:szCs w:val="26"/>
          <w:lang w:val="it-IT"/>
        </w:rPr>
        <w:t xml:space="preserve">JCB </w:t>
      </w:r>
      <w:r w:rsidR="00AF6024" w:rsidRPr="00AF6024">
        <w:rPr>
          <w:rFonts w:ascii="Gill Sans MT" w:hAnsi="Gill Sans MT"/>
          <w:b/>
          <w:sz w:val="26"/>
          <w:szCs w:val="26"/>
          <w:lang w:val="it-IT"/>
        </w:rPr>
        <w:t xml:space="preserve">PRESENTA IN ANTEPRIMA IL NUOVO </w:t>
      </w:r>
      <w:r w:rsidR="00AF6024">
        <w:rPr>
          <w:rFonts w:ascii="Gill Sans MT" w:hAnsi="Gill Sans MT"/>
          <w:b/>
          <w:sz w:val="26"/>
          <w:szCs w:val="26"/>
          <w:lang w:val="it-IT"/>
        </w:rPr>
        <w:t>DUMPER</w:t>
      </w:r>
      <w:r w:rsidR="00AF6024" w:rsidRPr="00AF6024">
        <w:rPr>
          <w:rFonts w:ascii="Gill Sans MT" w:hAnsi="Gill Sans MT"/>
          <w:b/>
          <w:sz w:val="26"/>
          <w:szCs w:val="26"/>
          <w:lang w:val="it-IT"/>
        </w:rPr>
        <w:t xml:space="preserve"> ARTICOLATO </w:t>
      </w:r>
      <w:r w:rsidR="00AF6024">
        <w:rPr>
          <w:rFonts w:ascii="Gill Sans MT" w:hAnsi="Gill Sans MT"/>
          <w:b/>
          <w:sz w:val="26"/>
          <w:szCs w:val="26"/>
          <w:lang w:val="it-IT"/>
        </w:rPr>
        <w:t xml:space="preserve">ADT </w:t>
      </w:r>
      <w:r w:rsidR="00AF6024" w:rsidRPr="00AF6024">
        <w:rPr>
          <w:rFonts w:ascii="Gill Sans MT" w:hAnsi="Gill Sans MT"/>
          <w:b/>
          <w:sz w:val="26"/>
          <w:szCs w:val="26"/>
          <w:lang w:val="it-IT"/>
        </w:rPr>
        <w:t>715</w:t>
      </w:r>
    </w:p>
    <w:p w14:paraId="78F51831" w14:textId="77777777" w:rsidR="00B026B8" w:rsidRPr="00AF6024" w:rsidRDefault="00B026B8" w:rsidP="00010CB6">
      <w:pPr>
        <w:spacing w:after="0" w:line="360" w:lineRule="auto"/>
        <w:jc w:val="both"/>
        <w:rPr>
          <w:rFonts w:ascii="Gill Sans MT" w:hAnsi="Gill Sans MT"/>
          <w:sz w:val="16"/>
          <w:szCs w:val="16"/>
          <w:lang w:val="it-IT"/>
        </w:rPr>
      </w:pPr>
    </w:p>
    <w:p w14:paraId="1872700B" w14:textId="1F8623F9" w:rsidR="00AF6024" w:rsidRPr="00AF6024" w:rsidRDefault="00AF6024" w:rsidP="00AF6024">
      <w:pPr>
        <w:spacing w:after="0" w:line="360" w:lineRule="auto"/>
        <w:rPr>
          <w:rFonts w:ascii="Gill Sans MT" w:hAnsi="Gill Sans MT"/>
          <w:sz w:val="26"/>
          <w:lang w:val="it-IT"/>
        </w:rPr>
      </w:pPr>
      <w:r w:rsidRPr="00AF6024">
        <w:rPr>
          <w:rFonts w:ascii="Gill Sans MT" w:hAnsi="Gill Sans MT"/>
          <w:sz w:val="26"/>
          <w:lang w:val="it-IT"/>
        </w:rPr>
        <w:t xml:space="preserve">JCB presenta in anteprima il dumper articolato (ADT) 715, un </w:t>
      </w:r>
      <w:r w:rsidR="00BF0059">
        <w:rPr>
          <w:rFonts w:ascii="Gill Sans MT" w:hAnsi="Gill Sans MT"/>
          <w:sz w:val="26"/>
          <w:lang w:val="it-IT"/>
        </w:rPr>
        <w:t>dumper</w:t>
      </w:r>
      <w:r w:rsidRPr="00AF6024">
        <w:rPr>
          <w:rFonts w:ascii="Gill Sans MT" w:hAnsi="Gill Sans MT"/>
          <w:sz w:val="26"/>
          <w:lang w:val="it-IT"/>
        </w:rPr>
        <w:t xml:space="preserve"> a due assi da 9,3 tonnellate che porta le capacità di trasporto fuoristrada a un nuovo livello.</w:t>
      </w:r>
    </w:p>
    <w:p w14:paraId="79410366" w14:textId="77777777" w:rsidR="00AF6024" w:rsidRPr="00AF6024" w:rsidRDefault="00AF6024" w:rsidP="00AF6024">
      <w:pPr>
        <w:spacing w:after="0" w:line="360" w:lineRule="auto"/>
        <w:rPr>
          <w:rFonts w:ascii="Gill Sans MT" w:hAnsi="Gill Sans MT"/>
          <w:sz w:val="26"/>
          <w:lang w:val="it-IT"/>
        </w:rPr>
      </w:pPr>
    </w:p>
    <w:p w14:paraId="4E2C631B" w14:textId="77777777" w:rsidR="00AF6024" w:rsidRPr="00AF6024" w:rsidRDefault="00AF6024" w:rsidP="00AF6024">
      <w:pPr>
        <w:spacing w:after="0" w:line="360" w:lineRule="auto"/>
        <w:rPr>
          <w:rFonts w:ascii="Gill Sans MT" w:hAnsi="Gill Sans MT"/>
          <w:sz w:val="26"/>
          <w:lang w:val="it-IT"/>
        </w:rPr>
      </w:pPr>
      <w:r w:rsidRPr="00AF6024">
        <w:rPr>
          <w:rFonts w:ascii="Gill Sans MT" w:hAnsi="Gill Sans MT"/>
          <w:sz w:val="26"/>
          <w:lang w:val="it-IT"/>
        </w:rPr>
        <w:t>Caratteristiche principali:</w:t>
      </w:r>
    </w:p>
    <w:p w14:paraId="17E2D0D0" w14:textId="77777777" w:rsidR="00AF6024" w:rsidRPr="00AF6024" w:rsidRDefault="00AF6024" w:rsidP="00BF0059">
      <w:pPr>
        <w:spacing w:after="0" w:line="360" w:lineRule="auto"/>
        <w:ind w:left="426"/>
        <w:rPr>
          <w:rFonts w:ascii="Gill Sans MT" w:hAnsi="Gill Sans MT"/>
          <w:sz w:val="26"/>
          <w:lang w:val="it-IT"/>
        </w:rPr>
      </w:pPr>
      <w:r w:rsidRPr="00AF6024">
        <w:rPr>
          <w:rFonts w:ascii="Gill Sans MT" w:hAnsi="Gill Sans MT"/>
          <w:sz w:val="26"/>
          <w:lang w:val="it-IT"/>
        </w:rPr>
        <w:t>• Capacità di carico di 7,1 m³ con una portata utile di 12.750 kg</w:t>
      </w:r>
    </w:p>
    <w:p w14:paraId="73717268" w14:textId="77777777" w:rsidR="00AF6024" w:rsidRPr="00AF6024" w:rsidRDefault="00AF6024" w:rsidP="00BF0059">
      <w:pPr>
        <w:spacing w:after="0" w:line="360" w:lineRule="auto"/>
        <w:ind w:left="426"/>
        <w:rPr>
          <w:rFonts w:ascii="Gill Sans MT" w:hAnsi="Gill Sans MT"/>
          <w:sz w:val="26"/>
          <w:lang w:val="it-IT"/>
        </w:rPr>
      </w:pPr>
      <w:r w:rsidRPr="00AF6024">
        <w:rPr>
          <w:rFonts w:ascii="Gill Sans MT" w:hAnsi="Gill Sans MT"/>
          <w:sz w:val="26"/>
          <w:lang w:val="it-IT"/>
        </w:rPr>
        <w:t>• Motore diesel JCB Stage V da 129 kW (173 CV) collaudato</w:t>
      </w:r>
    </w:p>
    <w:p w14:paraId="623EFE7C" w14:textId="77777777" w:rsidR="00AF6024" w:rsidRPr="00AF6024" w:rsidRDefault="00AF6024" w:rsidP="00BF0059">
      <w:pPr>
        <w:spacing w:after="0" w:line="360" w:lineRule="auto"/>
        <w:ind w:left="426"/>
        <w:rPr>
          <w:rFonts w:ascii="Gill Sans MT" w:hAnsi="Gill Sans MT"/>
          <w:sz w:val="26"/>
          <w:lang w:val="it-IT"/>
        </w:rPr>
      </w:pPr>
      <w:r w:rsidRPr="00AF6024">
        <w:rPr>
          <w:rFonts w:ascii="Gill Sans MT" w:hAnsi="Gill Sans MT"/>
          <w:sz w:val="26"/>
          <w:lang w:val="it-IT"/>
        </w:rPr>
        <w:t>• Coppia di 690 Nm a 1.500 giri/min per la massima efficienza nei consumi</w:t>
      </w:r>
    </w:p>
    <w:p w14:paraId="25B5BAE2" w14:textId="77777777" w:rsidR="00AF6024" w:rsidRPr="00AF6024" w:rsidRDefault="00AF6024" w:rsidP="00BF0059">
      <w:pPr>
        <w:spacing w:after="0" w:line="360" w:lineRule="auto"/>
        <w:ind w:left="426"/>
        <w:rPr>
          <w:rFonts w:ascii="Gill Sans MT" w:hAnsi="Gill Sans MT"/>
          <w:sz w:val="26"/>
          <w:lang w:val="it-IT"/>
        </w:rPr>
      </w:pPr>
      <w:r w:rsidRPr="00AF6024">
        <w:rPr>
          <w:rFonts w:ascii="Gill Sans MT" w:hAnsi="Gill Sans MT"/>
          <w:sz w:val="26"/>
          <w:lang w:val="it-IT"/>
        </w:rPr>
        <w:t>• Trasmissione automatica Powershift JCB a 8 velocità con blocco di coppia attivo che consente di raggiungere i 40 km/h</w:t>
      </w:r>
    </w:p>
    <w:p w14:paraId="47CF2FCA" w14:textId="37A51567" w:rsidR="00AF6024" w:rsidRPr="00AF6024" w:rsidRDefault="00AF6024" w:rsidP="00BF0059">
      <w:pPr>
        <w:spacing w:after="0" w:line="360" w:lineRule="auto"/>
        <w:ind w:left="426"/>
        <w:rPr>
          <w:rFonts w:ascii="Gill Sans MT" w:hAnsi="Gill Sans MT"/>
          <w:sz w:val="26"/>
          <w:lang w:val="it-IT"/>
        </w:rPr>
      </w:pPr>
      <w:r w:rsidRPr="00AF6024">
        <w:rPr>
          <w:rFonts w:ascii="Gill Sans MT" w:hAnsi="Gill Sans MT"/>
          <w:sz w:val="26"/>
          <w:lang w:val="it-IT"/>
        </w:rPr>
        <w:t xml:space="preserve">• Cabina JCB </w:t>
      </w:r>
      <w:proofErr w:type="spellStart"/>
      <w:r w:rsidRPr="00AF6024">
        <w:rPr>
          <w:rFonts w:ascii="Gill Sans MT" w:hAnsi="Gill Sans MT"/>
          <w:sz w:val="26"/>
          <w:lang w:val="it-IT"/>
        </w:rPr>
        <w:t>Command</w:t>
      </w:r>
      <w:proofErr w:type="spellEnd"/>
      <w:r w:rsidRPr="00AF6024">
        <w:rPr>
          <w:rFonts w:ascii="Gill Sans MT" w:hAnsi="Gill Sans MT"/>
          <w:sz w:val="26"/>
          <w:lang w:val="it-IT"/>
        </w:rPr>
        <w:t xml:space="preserve"> Plus di nuova generazione con </w:t>
      </w:r>
      <w:r w:rsidR="00BF0059">
        <w:rPr>
          <w:rFonts w:ascii="Gill Sans MT" w:hAnsi="Gill Sans MT"/>
          <w:sz w:val="26"/>
          <w:lang w:val="it-IT"/>
        </w:rPr>
        <w:t>interfaccia</w:t>
      </w:r>
      <w:r w:rsidRPr="00AF6024">
        <w:rPr>
          <w:rFonts w:ascii="Gill Sans MT" w:hAnsi="Gill Sans MT"/>
          <w:sz w:val="26"/>
          <w:lang w:val="it-IT"/>
        </w:rPr>
        <w:t xml:space="preserve"> JCB UX</w:t>
      </w:r>
    </w:p>
    <w:p w14:paraId="140A38AA" w14:textId="77777777" w:rsidR="00BF0059" w:rsidRDefault="00BF0059" w:rsidP="00AF6024">
      <w:pPr>
        <w:spacing w:after="0" w:line="360" w:lineRule="auto"/>
        <w:rPr>
          <w:rFonts w:ascii="Gill Sans MT" w:hAnsi="Gill Sans MT"/>
          <w:sz w:val="26"/>
          <w:lang w:val="it-IT"/>
        </w:rPr>
      </w:pPr>
    </w:p>
    <w:p w14:paraId="7269415B" w14:textId="35297F6D" w:rsidR="00AF6024" w:rsidRPr="00BF0059" w:rsidRDefault="00AF6024" w:rsidP="00AF6024">
      <w:pPr>
        <w:spacing w:after="0" w:line="360" w:lineRule="auto"/>
        <w:rPr>
          <w:rFonts w:ascii="Gill Sans MT" w:hAnsi="Gill Sans MT"/>
          <w:b/>
          <w:bCs/>
          <w:sz w:val="26"/>
          <w:lang w:val="it-IT"/>
        </w:rPr>
      </w:pPr>
      <w:r w:rsidRPr="00BF0059">
        <w:rPr>
          <w:rFonts w:ascii="Gill Sans MT" w:hAnsi="Gill Sans MT"/>
          <w:b/>
          <w:bCs/>
          <w:sz w:val="26"/>
          <w:lang w:val="it-IT"/>
        </w:rPr>
        <w:t>Accesso a tutte le aree</w:t>
      </w:r>
    </w:p>
    <w:p w14:paraId="4AFD2C41" w14:textId="7EE844E2" w:rsidR="00AF6024" w:rsidRPr="00AF6024" w:rsidRDefault="00AF6024" w:rsidP="00AF6024">
      <w:pPr>
        <w:spacing w:after="0" w:line="360" w:lineRule="auto"/>
        <w:rPr>
          <w:rFonts w:ascii="Gill Sans MT" w:hAnsi="Gill Sans MT"/>
          <w:sz w:val="26"/>
          <w:lang w:val="it-IT"/>
        </w:rPr>
      </w:pPr>
      <w:r w:rsidRPr="00AF6024">
        <w:rPr>
          <w:rFonts w:ascii="Gill Sans MT" w:hAnsi="Gill Sans MT"/>
          <w:sz w:val="26"/>
          <w:lang w:val="it-IT"/>
        </w:rPr>
        <w:t xml:space="preserve">Il </w:t>
      </w:r>
      <w:r w:rsidR="00BF0059">
        <w:rPr>
          <w:rFonts w:ascii="Gill Sans MT" w:hAnsi="Gill Sans MT"/>
          <w:sz w:val="26"/>
          <w:lang w:val="it-IT"/>
        </w:rPr>
        <w:t xml:space="preserve">dumper </w:t>
      </w:r>
      <w:r w:rsidRPr="00AF6024">
        <w:rPr>
          <w:rFonts w:ascii="Gill Sans MT" w:hAnsi="Gill Sans MT"/>
          <w:sz w:val="26"/>
          <w:lang w:val="it-IT"/>
        </w:rPr>
        <w:t xml:space="preserve">715 è una macchina a due assi che si rivelerà il partner ideale per il trasporto di </w:t>
      </w:r>
      <w:r w:rsidR="00BF0059">
        <w:rPr>
          <w:rFonts w:ascii="Gill Sans MT" w:hAnsi="Gill Sans MT"/>
          <w:sz w:val="26"/>
          <w:lang w:val="it-IT"/>
        </w:rPr>
        <w:t xml:space="preserve">materiale di </w:t>
      </w:r>
      <w:r w:rsidRPr="00AF6024">
        <w:rPr>
          <w:rFonts w:ascii="Gill Sans MT" w:hAnsi="Gill Sans MT"/>
          <w:sz w:val="26"/>
          <w:lang w:val="it-IT"/>
        </w:rPr>
        <w:t xml:space="preserve">numerose macchine da scavo e carico gommate e cingolate dell'azienda. Disponibile con una gamma di pneumatici adatti a qualsiasi terreno e condizione di lavoro, il </w:t>
      </w:r>
      <w:r w:rsidR="00BF0059">
        <w:rPr>
          <w:rFonts w:ascii="Gill Sans MT" w:hAnsi="Gill Sans MT"/>
          <w:sz w:val="26"/>
          <w:lang w:val="it-IT"/>
        </w:rPr>
        <w:t xml:space="preserve">dumper articolato </w:t>
      </w:r>
      <w:r w:rsidRPr="00AF6024">
        <w:rPr>
          <w:rFonts w:ascii="Gill Sans MT" w:hAnsi="Gill Sans MT"/>
          <w:sz w:val="26"/>
          <w:lang w:val="it-IT"/>
        </w:rPr>
        <w:t>715 ha un peso di 9.320 kg. Con un</w:t>
      </w:r>
      <w:r w:rsidR="00BF0059">
        <w:rPr>
          <w:rFonts w:ascii="Gill Sans MT" w:hAnsi="Gill Sans MT"/>
          <w:sz w:val="26"/>
          <w:lang w:val="it-IT"/>
        </w:rPr>
        <w:t>a struttura</w:t>
      </w:r>
      <w:r w:rsidRPr="00AF6024">
        <w:rPr>
          <w:rFonts w:ascii="Gill Sans MT" w:hAnsi="Gill Sans MT"/>
          <w:sz w:val="26"/>
          <w:lang w:val="it-IT"/>
        </w:rPr>
        <w:t xml:space="preserve"> in acciaio rinforzato </w:t>
      </w:r>
      <w:proofErr w:type="spellStart"/>
      <w:r w:rsidRPr="00AF6024">
        <w:rPr>
          <w:rFonts w:ascii="Gill Sans MT" w:hAnsi="Gill Sans MT"/>
          <w:sz w:val="26"/>
          <w:lang w:val="it-IT"/>
        </w:rPr>
        <w:t>Hardox</w:t>
      </w:r>
      <w:proofErr w:type="spellEnd"/>
      <w:r w:rsidRPr="00AF6024">
        <w:rPr>
          <w:rFonts w:ascii="Gill Sans MT" w:hAnsi="Gill Sans MT"/>
          <w:sz w:val="26"/>
          <w:lang w:val="it-IT"/>
        </w:rPr>
        <w:t xml:space="preserve"> 450 di serie, il cassone ribaltabile ha una capacità di carico di 7,1 m³, con una portata utile di 12.750 kg.</w:t>
      </w:r>
    </w:p>
    <w:p w14:paraId="6D979E8A" w14:textId="2CE76EFF" w:rsidR="00AF6024" w:rsidRPr="00AF6024" w:rsidRDefault="00AF6024" w:rsidP="00AF6024">
      <w:pPr>
        <w:spacing w:after="0" w:line="360" w:lineRule="auto"/>
        <w:rPr>
          <w:rFonts w:ascii="Gill Sans MT" w:hAnsi="Gill Sans MT"/>
          <w:sz w:val="26"/>
          <w:lang w:val="it-IT"/>
        </w:rPr>
      </w:pPr>
      <w:r w:rsidRPr="00AF6024">
        <w:rPr>
          <w:rFonts w:ascii="Gill Sans MT" w:hAnsi="Gill Sans MT"/>
          <w:sz w:val="26"/>
          <w:lang w:val="it-IT"/>
        </w:rPr>
        <w:t xml:space="preserve">Il dumper è alimentato da un collaudato motore diesel JCB 448 Stage V da 129 kW (173 CV). La potenza viene </w:t>
      </w:r>
      <w:r w:rsidR="00BF0059">
        <w:rPr>
          <w:rFonts w:ascii="Gill Sans MT" w:hAnsi="Gill Sans MT"/>
          <w:sz w:val="26"/>
          <w:lang w:val="it-IT"/>
        </w:rPr>
        <w:t xml:space="preserve">gestita </w:t>
      </w:r>
      <w:r w:rsidRPr="00AF6024">
        <w:rPr>
          <w:rFonts w:ascii="Gill Sans MT" w:hAnsi="Gill Sans MT"/>
          <w:sz w:val="26"/>
          <w:lang w:val="it-IT"/>
        </w:rPr>
        <w:t xml:space="preserve">tramite una trasmissione automatica </w:t>
      </w:r>
      <w:proofErr w:type="spellStart"/>
      <w:r w:rsidRPr="00AF6024">
        <w:rPr>
          <w:rFonts w:ascii="Gill Sans MT" w:hAnsi="Gill Sans MT"/>
          <w:sz w:val="26"/>
          <w:lang w:val="it-IT"/>
        </w:rPr>
        <w:t>powershift</w:t>
      </w:r>
      <w:proofErr w:type="spellEnd"/>
      <w:r w:rsidRPr="00AF6024">
        <w:rPr>
          <w:rFonts w:ascii="Gill Sans MT" w:hAnsi="Gill Sans MT"/>
          <w:sz w:val="26"/>
          <w:lang w:val="it-IT"/>
        </w:rPr>
        <w:t xml:space="preserve"> JCB a 8 rapporti con blocco attivo della coppia. Questo elimina le perdite del convertitore di coppia, consentendo la trasmissione diretta per la massima trazione anche sulle pendenze più ripide. JCB ha optato per assali ZF per impieghi gravosi con bloccaggio del differenziale per trasmettere al terreno i 690 Nm di coppia del motore anche </w:t>
      </w:r>
      <w:proofErr w:type="spellStart"/>
      <w:r w:rsidR="00BF0059">
        <w:rPr>
          <w:rFonts w:ascii="Gill Sans MT" w:hAnsi="Gill Sans MT"/>
          <w:sz w:val="26"/>
          <w:lang w:val="it-IT"/>
        </w:rPr>
        <w:t>nele</w:t>
      </w:r>
      <w:proofErr w:type="spellEnd"/>
      <w:r w:rsidR="00BF0059">
        <w:rPr>
          <w:rFonts w:ascii="Gill Sans MT" w:hAnsi="Gill Sans MT"/>
          <w:sz w:val="26"/>
          <w:lang w:val="it-IT"/>
        </w:rPr>
        <w:t xml:space="preserve"> condizioni del terreno più impegnative</w:t>
      </w:r>
      <w:r w:rsidRPr="00AF6024">
        <w:rPr>
          <w:rFonts w:ascii="Gill Sans MT" w:hAnsi="Gill Sans MT"/>
          <w:sz w:val="26"/>
          <w:lang w:val="it-IT"/>
        </w:rPr>
        <w:t>. Il dumper articolato vanta una velocità massima di traslazione fino a 40 km/h, consentendo cicli di carico rapidi ed efficienti quando la produttività è fondamentale.</w:t>
      </w:r>
    </w:p>
    <w:p w14:paraId="3F311C6D" w14:textId="77777777" w:rsidR="00BF0059" w:rsidRDefault="00AF6024" w:rsidP="00AF6024">
      <w:pPr>
        <w:spacing w:after="0" w:line="360" w:lineRule="auto"/>
        <w:rPr>
          <w:rFonts w:ascii="Gill Sans MT" w:hAnsi="Gill Sans MT"/>
          <w:sz w:val="26"/>
          <w:lang w:val="it-IT"/>
        </w:rPr>
      </w:pPr>
      <w:r w:rsidRPr="00AF6024">
        <w:rPr>
          <w:rFonts w:ascii="Gill Sans MT" w:hAnsi="Gill Sans MT"/>
          <w:sz w:val="26"/>
          <w:lang w:val="it-IT"/>
        </w:rPr>
        <w:t xml:space="preserve">La macchina è dotata della cabina </w:t>
      </w:r>
      <w:proofErr w:type="spellStart"/>
      <w:r w:rsidRPr="00AF6024">
        <w:rPr>
          <w:rFonts w:ascii="Gill Sans MT" w:hAnsi="Gill Sans MT"/>
          <w:sz w:val="26"/>
          <w:lang w:val="it-IT"/>
        </w:rPr>
        <w:t>Command</w:t>
      </w:r>
      <w:proofErr w:type="spellEnd"/>
      <w:r w:rsidRPr="00AF6024">
        <w:rPr>
          <w:rFonts w:ascii="Gill Sans MT" w:hAnsi="Gill Sans MT"/>
          <w:sz w:val="26"/>
          <w:lang w:val="it-IT"/>
        </w:rPr>
        <w:t xml:space="preserve"> Plus di ultima generazione con omologazione ROPS/FOPS di serie. La posizione di guida centrale offre una visibilità ottimale in tutte le direzioni. </w:t>
      </w:r>
    </w:p>
    <w:p w14:paraId="0CB32BF3" w14:textId="360D02B2" w:rsidR="00BF0059" w:rsidRDefault="00BF0059" w:rsidP="00BF0059">
      <w:pPr>
        <w:spacing w:after="0" w:line="360" w:lineRule="auto"/>
        <w:jc w:val="right"/>
        <w:rPr>
          <w:rFonts w:ascii="Gill Sans MT" w:hAnsi="Gill Sans MT"/>
          <w:sz w:val="26"/>
          <w:lang w:val="it-IT"/>
        </w:rPr>
      </w:pPr>
      <w:r>
        <w:rPr>
          <w:rFonts w:ascii="Gill Sans MT" w:hAnsi="Gill Sans MT"/>
          <w:sz w:val="26"/>
          <w:lang w:val="it-IT"/>
        </w:rPr>
        <w:t xml:space="preserve">Segue </w:t>
      </w:r>
      <w:proofErr w:type="gramStart"/>
      <w:r>
        <w:rPr>
          <w:rFonts w:ascii="Gill Sans MT" w:hAnsi="Gill Sans MT"/>
          <w:sz w:val="26"/>
          <w:lang w:val="it-IT"/>
        </w:rPr>
        <w:t>. . . .</w:t>
      </w:r>
      <w:proofErr w:type="gramEnd"/>
    </w:p>
    <w:p w14:paraId="5C6A050E" w14:textId="77777777" w:rsidR="00BF0059" w:rsidRDefault="00BF0059" w:rsidP="00BF0059">
      <w:pPr>
        <w:spacing w:after="0" w:line="360" w:lineRule="auto"/>
        <w:jc w:val="right"/>
        <w:rPr>
          <w:rFonts w:ascii="Gill Sans MT" w:hAnsi="Gill Sans MT"/>
          <w:sz w:val="26"/>
          <w:lang w:val="it-IT"/>
        </w:rPr>
      </w:pPr>
    </w:p>
    <w:p w14:paraId="1B8440BC" w14:textId="77777777" w:rsidR="00BF0059" w:rsidRDefault="00BF0059" w:rsidP="00AF6024">
      <w:pPr>
        <w:spacing w:after="0" w:line="360" w:lineRule="auto"/>
        <w:rPr>
          <w:rFonts w:ascii="Gill Sans MT" w:hAnsi="Gill Sans MT"/>
          <w:sz w:val="26"/>
          <w:lang w:val="it-IT"/>
        </w:rPr>
      </w:pPr>
    </w:p>
    <w:p w14:paraId="0AE5A191" w14:textId="77777777" w:rsidR="00BF0059" w:rsidRDefault="00BF0059" w:rsidP="00AF6024">
      <w:pPr>
        <w:spacing w:after="0" w:line="360" w:lineRule="auto"/>
        <w:rPr>
          <w:rFonts w:ascii="Gill Sans MT" w:hAnsi="Gill Sans MT"/>
          <w:sz w:val="26"/>
          <w:lang w:val="it-IT"/>
        </w:rPr>
      </w:pPr>
    </w:p>
    <w:p w14:paraId="58EB6C9C" w14:textId="77777777" w:rsidR="00BF0059" w:rsidRPr="00BF0059" w:rsidRDefault="00BF0059" w:rsidP="00BF0059">
      <w:pPr>
        <w:spacing w:after="120" w:line="360" w:lineRule="auto"/>
        <w:rPr>
          <w:rFonts w:ascii="Gill Sans MT" w:hAnsi="Gill Sans MT"/>
          <w:sz w:val="26"/>
          <w:szCs w:val="26"/>
          <w:lang w:val="it-IT"/>
        </w:rPr>
      </w:pPr>
      <w:r w:rsidRPr="00BF0059">
        <w:rPr>
          <w:rFonts w:ascii="Gill Sans MT" w:hAnsi="Gill Sans MT"/>
          <w:sz w:val="26"/>
          <w:szCs w:val="26"/>
          <w:lang w:val="it-IT"/>
        </w:rPr>
        <w:t>2/ . . .</w:t>
      </w:r>
    </w:p>
    <w:p w14:paraId="11E7EA1F" w14:textId="3FC58F47" w:rsidR="00B026B8" w:rsidRPr="00AF6024" w:rsidRDefault="00AF6024" w:rsidP="00AF6024">
      <w:pPr>
        <w:spacing w:after="0" w:line="360" w:lineRule="auto"/>
        <w:rPr>
          <w:rFonts w:ascii="Gill Sans MT" w:hAnsi="Gill Sans MT"/>
          <w:sz w:val="26"/>
          <w:szCs w:val="26"/>
          <w:lang w:val="it-IT"/>
        </w:rPr>
      </w:pPr>
      <w:r w:rsidRPr="00AF6024">
        <w:rPr>
          <w:rFonts w:ascii="Gill Sans MT" w:hAnsi="Gill Sans MT"/>
          <w:sz w:val="26"/>
          <w:lang w:val="it-IT"/>
        </w:rPr>
        <w:t xml:space="preserve">L'illuminazione a LED, gli specchietti retrovisori grandangolari e la telecamera posteriore, di serie, garantiscono all'operatore la piena consapevolezza della presenza di altre attrezzature e del personale </w:t>
      </w:r>
      <w:r w:rsidR="00BF0059">
        <w:rPr>
          <w:rFonts w:ascii="Gill Sans MT" w:hAnsi="Gill Sans MT"/>
          <w:sz w:val="26"/>
          <w:lang w:val="it-IT"/>
        </w:rPr>
        <w:t>sul posto</w:t>
      </w:r>
      <w:r w:rsidRPr="00AF6024">
        <w:rPr>
          <w:rFonts w:ascii="Gill Sans MT" w:hAnsi="Gill Sans MT"/>
          <w:sz w:val="26"/>
          <w:lang w:val="it-IT"/>
        </w:rPr>
        <w:t>.</w:t>
      </w:r>
      <w:r w:rsidR="00BF0059">
        <w:rPr>
          <w:rFonts w:ascii="Gill Sans MT" w:hAnsi="Gill Sans MT"/>
          <w:sz w:val="26"/>
          <w:lang w:val="it-IT"/>
        </w:rPr>
        <w:t xml:space="preserve"> </w:t>
      </w:r>
    </w:p>
    <w:p w14:paraId="090D5D24" w14:textId="77777777" w:rsidR="00B026B8" w:rsidRPr="00AF6024" w:rsidRDefault="00B026B8" w:rsidP="00AF6024">
      <w:pPr>
        <w:spacing w:after="0" w:line="360" w:lineRule="auto"/>
        <w:rPr>
          <w:rFonts w:ascii="Gill Sans MT" w:hAnsi="Gill Sans MT"/>
          <w:b/>
          <w:bCs/>
          <w:sz w:val="26"/>
          <w:szCs w:val="26"/>
          <w:lang w:val="it-IT"/>
        </w:rPr>
      </w:pPr>
    </w:p>
    <w:p w14:paraId="696DCCFC" w14:textId="62506397" w:rsidR="00BF0059" w:rsidRDefault="00BF0059" w:rsidP="00BF0059">
      <w:pPr>
        <w:spacing w:after="0" w:line="360" w:lineRule="auto"/>
        <w:rPr>
          <w:rFonts w:ascii="Gill Sans MT" w:hAnsi="Gill Sans MT"/>
          <w:sz w:val="26"/>
          <w:lang w:val="it-IT"/>
        </w:rPr>
      </w:pPr>
      <w:r w:rsidRPr="00BF0059">
        <w:rPr>
          <w:rFonts w:ascii="Gill Sans MT" w:hAnsi="Gill Sans MT"/>
          <w:sz w:val="26"/>
          <w:lang w:val="it-IT"/>
        </w:rPr>
        <w:t xml:space="preserve">Il display touchscreen da 7" in cabina utilizza l'ultima versione </w:t>
      </w:r>
      <w:r>
        <w:rPr>
          <w:rFonts w:ascii="Gill Sans MT" w:hAnsi="Gill Sans MT"/>
          <w:sz w:val="26"/>
          <w:lang w:val="it-IT"/>
        </w:rPr>
        <w:t xml:space="preserve">dell’interfaccia </w:t>
      </w:r>
      <w:r w:rsidRPr="00BF0059">
        <w:rPr>
          <w:rFonts w:ascii="Gill Sans MT" w:hAnsi="Gill Sans MT"/>
          <w:sz w:val="26"/>
          <w:lang w:val="it-IT"/>
        </w:rPr>
        <w:t xml:space="preserve">JCB UX, già presente sugli escavatori JCB Serie X, fornendo agli operatori dati e informazioni operative in tempo reale e consentendo loro di passare agevolmente da un </w:t>
      </w:r>
      <w:r>
        <w:rPr>
          <w:rFonts w:ascii="Gill Sans MT" w:hAnsi="Gill Sans MT"/>
          <w:sz w:val="26"/>
          <w:lang w:val="it-IT"/>
        </w:rPr>
        <w:t>mezzo</w:t>
      </w:r>
      <w:r w:rsidRPr="00BF0059">
        <w:rPr>
          <w:rFonts w:ascii="Gill Sans MT" w:hAnsi="Gill Sans MT"/>
          <w:sz w:val="26"/>
          <w:lang w:val="it-IT"/>
        </w:rPr>
        <w:t xml:space="preserve"> JCB all'altro. </w:t>
      </w:r>
      <w:r>
        <w:rPr>
          <w:rFonts w:ascii="Gill Sans MT" w:hAnsi="Gill Sans MT"/>
          <w:sz w:val="26"/>
          <w:lang w:val="it-IT"/>
        </w:rPr>
        <w:t>L’interfaccia</w:t>
      </w:r>
      <w:r w:rsidRPr="00BF0059">
        <w:rPr>
          <w:rFonts w:ascii="Gill Sans MT" w:hAnsi="Gill Sans MT"/>
          <w:sz w:val="26"/>
          <w:lang w:val="it-IT"/>
        </w:rPr>
        <w:t xml:space="preserve"> UX permette agli operatori di memorizzare e attivare istantaneamente configurazioni della macchina, funzioni automatizzate e profili operatore personalizzati.</w:t>
      </w:r>
    </w:p>
    <w:p w14:paraId="345DBD49" w14:textId="3E789787" w:rsidR="00BF0059" w:rsidRPr="00BF0059" w:rsidRDefault="00BF0059" w:rsidP="00BF0059">
      <w:pPr>
        <w:spacing w:after="0" w:line="360" w:lineRule="auto"/>
        <w:rPr>
          <w:rFonts w:ascii="Gill Sans MT" w:hAnsi="Gill Sans MT"/>
          <w:sz w:val="26"/>
          <w:lang w:val="it-IT"/>
        </w:rPr>
      </w:pPr>
      <w:r w:rsidRPr="00BF0059">
        <w:rPr>
          <w:rFonts w:ascii="Gill Sans MT" w:hAnsi="Gill Sans MT"/>
          <w:sz w:val="26"/>
          <w:lang w:val="it-IT"/>
        </w:rPr>
        <w:t xml:space="preserve">Il sistema telematico </w:t>
      </w:r>
      <w:proofErr w:type="spellStart"/>
      <w:r w:rsidRPr="00BF0059">
        <w:rPr>
          <w:rFonts w:ascii="Gill Sans MT" w:hAnsi="Gill Sans MT"/>
          <w:sz w:val="26"/>
          <w:lang w:val="it-IT"/>
        </w:rPr>
        <w:t>LiveLink</w:t>
      </w:r>
      <w:proofErr w:type="spellEnd"/>
      <w:r w:rsidRPr="00BF0059">
        <w:rPr>
          <w:rFonts w:ascii="Gill Sans MT" w:hAnsi="Gill Sans MT"/>
          <w:sz w:val="26"/>
          <w:lang w:val="it-IT"/>
        </w:rPr>
        <w:t xml:space="preserve"> di JCB è di serie e fornisce dati in tempo reale a gestori di flotte e clienti da remoto.</w:t>
      </w:r>
    </w:p>
    <w:p w14:paraId="0B3355EA" w14:textId="1C15459F" w:rsidR="00BF0059" w:rsidRPr="00BF0059" w:rsidRDefault="00BF0059" w:rsidP="00BF0059">
      <w:pPr>
        <w:spacing w:after="0" w:line="360" w:lineRule="auto"/>
        <w:rPr>
          <w:rFonts w:ascii="Gill Sans MT" w:hAnsi="Gill Sans MT"/>
          <w:sz w:val="26"/>
          <w:lang w:val="it-IT"/>
        </w:rPr>
      </w:pPr>
      <w:r w:rsidRPr="00BF0059">
        <w:rPr>
          <w:rFonts w:ascii="Gill Sans MT" w:hAnsi="Gill Sans MT"/>
          <w:sz w:val="26"/>
          <w:lang w:val="it-IT"/>
        </w:rPr>
        <w:t>La macchina è dotata di controlli elettronici all'avvio che misurano tutti i livelli critici e li segnalano digitalmente all'operatore per massimizzare i tempi di attività.</w:t>
      </w:r>
    </w:p>
    <w:p w14:paraId="47B2923D" w14:textId="77777777" w:rsidR="00BF0059" w:rsidRDefault="00BF0059" w:rsidP="00BF0059">
      <w:pPr>
        <w:spacing w:after="0" w:line="360" w:lineRule="auto"/>
        <w:rPr>
          <w:rFonts w:ascii="Gill Sans MT" w:hAnsi="Gill Sans MT"/>
          <w:sz w:val="26"/>
          <w:lang w:val="it-IT"/>
        </w:rPr>
      </w:pPr>
      <w:r w:rsidRPr="00BF0059">
        <w:rPr>
          <w:rFonts w:ascii="Gill Sans MT" w:hAnsi="Gill Sans MT"/>
          <w:sz w:val="26"/>
          <w:lang w:val="it-IT"/>
        </w:rPr>
        <w:t>L'accesso per la manutenzione è a livello del suolo, con parafanghi rimovibili che consentono l'accesso a filtri e punti di servizio. Il gruppo di raffreddamento brevettato è montato in alto nella parte posteriore della sezione anteriore del telaio, per proteggerlo da polvere e sporco. Una ventola di raffreddamento reversibile a velocità variabile può essere utilizzata per soffiare automaticamente la polvere dal gruppo di raffreddamento, regolando automaticamente la velocità della ventola per garantire un funzionamento e un'efficienza ottimali.</w:t>
      </w:r>
    </w:p>
    <w:p w14:paraId="43B165B3" w14:textId="77777777" w:rsidR="00BF0059" w:rsidRDefault="00BF0059" w:rsidP="00BF0059">
      <w:pPr>
        <w:spacing w:after="0" w:line="360" w:lineRule="auto"/>
        <w:rPr>
          <w:rFonts w:ascii="Gill Sans MT" w:hAnsi="Gill Sans MT"/>
          <w:sz w:val="26"/>
          <w:lang w:val="it-IT"/>
        </w:rPr>
      </w:pPr>
    </w:p>
    <w:p w14:paraId="2A277E6F" w14:textId="77777777" w:rsidR="00BF0059" w:rsidRPr="00B81C28" w:rsidRDefault="00BF0059" w:rsidP="00BF0059">
      <w:pPr>
        <w:spacing w:after="0"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482A1F8C" w14:textId="77777777" w:rsidR="00BF0059" w:rsidRPr="002268C4" w:rsidRDefault="00BF0059" w:rsidP="00BF0059">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9"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10" w:history="1">
        <w:r w:rsidRPr="00FF6228">
          <w:rPr>
            <w:rStyle w:val="Collegamentoipertestuale"/>
            <w:rFonts w:ascii="Gill Sans MT" w:hAnsi="Gill Sans MT" w:cs="Gill Sans MT"/>
            <w:sz w:val="26"/>
            <w:szCs w:val="26"/>
            <w:lang w:val="de-DE"/>
          </w:rPr>
          <w:t>www.jcb.com</w:t>
        </w:r>
      </w:hyperlink>
    </w:p>
    <w:p w14:paraId="130912AE" w14:textId="77777777" w:rsidR="00BF0059" w:rsidRPr="0010568E" w:rsidRDefault="00BF0059" w:rsidP="00BF0059">
      <w:pPr>
        <w:shd w:val="clear" w:color="auto" w:fill="FFFFFF"/>
        <w:spacing w:after="0" w:line="240" w:lineRule="auto"/>
        <w:rPr>
          <w:rFonts w:ascii="Gill Sans MT" w:hAnsi="Gill Sans MT" w:cs="Tms Rmn"/>
          <w:bCs/>
          <w:color w:val="000000"/>
          <w:sz w:val="26"/>
          <w:szCs w:val="26"/>
          <w:lang w:val="it-IT"/>
        </w:rPr>
      </w:pPr>
    </w:p>
    <w:p w14:paraId="54D940BE" w14:textId="77777777" w:rsidR="00BF0059" w:rsidRDefault="00BF0059" w:rsidP="00BF0059">
      <w:pPr>
        <w:spacing w:after="0" w:line="240" w:lineRule="auto"/>
        <w:rPr>
          <w:rFonts w:ascii="Gill Sans MT" w:hAnsi="Gill Sans MT"/>
          <w:sz w:val="26"/>
          <w:lang w:val="it-IT"/>
        </w:rPr>
      </w:pPr>
    </w:p>
    <w:sectPr w:rsidR="00BF0059"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F9C"/>
    <w:multiLevelType w:val="hybridMultilevel"/>
    <w:tmpl w:val="1716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2"/>
  </w:num>
  <w:num w:numId="2" w16cid:durableId="138152985">
    <w:abstractNumId w:val="2"/>
  </w:num>
  <w:num w:numId="3" w16cid:durableId="351688610">
    <w:abstractNumId w:val="2"/>
  </w:num>
  <w:num w:numId="4" w16cid:durableId="371223530">
    <w:abstractNumId w:val="0"/>
  </w:num>
  <w:num w:numId="5" w16cid:durableId="65611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0CB6"/>
    <w:rsid w:val="00012D04"/>
    <w:rsid w:val="00013455"/>
    <w:rsid w:val="00013933"/>
    <w:rsid w:val="00031111"/>
    <w:rsid w:val="000366E2"/>
    <w:rsid w:val="00037914"/>
    <w:rsid w:val="000401D7"/>
    <w:rsid w:val="00053370"/>
    <w:rsid w:val="00066545"/>
    <w:rsid w:val="00072A30"/>
    <w:rsid w:val="00075993"/>
    <w:rsid w:val="00075C95"/>
    <w:rsid w:val="000A2EF1"/>
    <w:rsid w:val="000B0939"/>
    <w:rsid w:val="000B2E86"/>
    <w:rsid w:val="000C19D3"/>
    <w:rsid w:val="000D4319"/>
    <w:rsid w:val="00114826"/>
    <w:rsid w:val="00130D7A"/>
    <w:rsid w:val="00137CBE"/>
    <w:rsid w:val="0014147E"/>
    <w:rsid w:val="00145593"/>
    <w:rsid w:val="001565B6"/>
    <w:rsid w:val="00161760"/>
    <w:rsid w:val="001678DD"/>
    <w:rsid w:val="001742BE"/>
    <w:rsid w:val="001910F4"/>
    <w:rsid w:val="001921BB"/>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4267C"/>
    <w:rsid w:val="00365CAB"/>
    <w:rsid w:val="00372FD5"/>
    <w:rsid w:val="003763C6"/>
    <w:rsid w:val="0038137B"/>
    <w:rsid w:val="003820ED"/>
    <w:rsid w:val="00392C22"/>
    <w:rsid w:val="003A086A"/>
    <w:rsid w:val="003A3447"/>
    <w:rsid w:val="003A7560"/>
    <w:rsid w:val="003B5777"/>
    <w:rsid w:val="003D40D0"/>
    <w:rsid w:val="003D7984"/>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A7354"/>
    <w:rsid w:val="004B1D98"/>
    <w:rsid w:val="004B231D"/>
    <w:rsid w:val="004C0FDE"/>
    <w:rsid w:val="004C4C1B"/>
    <w:rsid w:val="004C540B"/>
    <w:rsid w:val="004F38A6"/>
    <w:rsid w:val="00500C10"/>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6745"/>
    <w:rsid w:val="007D14EB"/>
    <w:rsid w:val="007D6AC7"/>
    <w:rsid w:val="007E1C05"/>
    <w:rsid w:val="007F4C3F"/>
    <w:rsid w:val="0081706A"/>
    <w:rsid w:val="00824E22"/>
    <w:rsid w:val="00830EC9"/>
    <w:rsid w:val="00833A19"/>
    <w:rsid w:val="0083506A"/>
    <w:rsid w:val="00836A5F"/>
    <w:rsid w:val="008459D0"/>
    <w:rsid w:val="0085116A"/>
    <w:rsid w:val="008A4F63"/>
    <w:rsid w:val="008B12EB"/>
    <w:rsid w:val="008D2D93"/>
    <w:rsid w:val="008D3A52"/>
    <w:rsid w:val="008E7380"/>
    <w:rsid w:val="008F108C"/>
    <w:rsid w:val="00901EB1"/>
    <w:rsid w:val="0091532A"/>
    <w:rsid w:val="0093047A"/>
    <w:rsid w:val="00963FE8"/>
    <w:rsid w:val="009707E1"/>
    <w:rsid w:val="00970805"/>
    <w:rsid w:val="0097201E"/>
    <w:rsid w:val="009720AC"/>
    <w:rsid w:val="00983C4A"/>
    <w:rsid w:val="00984DE1"/>
    <w:rsid w:val="009973B3"/>
    <w:rsid w:val="009A7F74"/>
    <w:rsid w:val="009C0CAB"/>
    <w:rsid w:val="009C400D"/>
    <w:rsid w:val="009D7FEE"/>
    <w:rsid w:val="009F6485"/>
    <w:rsid w:val="00A14305"/>
    <w:rsid w:val="00A1687A"/>
    <w:rsid w:val="00A178B9"/>
    <w:rsid w:val="00A25A57"/>
    <w:rsid w:val="00A26188"/>
    <w:rsid w:val="00A410C3"/>
    <w:rsid w:val="00A4296B"/>
    <w:rsid w:val="00A434B9"/>
    <w:rsid w:val="00A565FD"/>
    <w:rsid w:val="00A605D9"/>
    <w:rsid w:val="00A82697"/>
    <w:rsid w:val="00A90DC3"/>
    <w:rsid w:val="00AA43F1"/>
    <w:rsid w:val="00AD079D"/>
    <w:rsid w:val="00AD4D89"/>
    <w:rsid w:val="00AF6024"/>
    <w:rsid w:val="00B001AA"/>
    <w:rsid w:val="00B026B8"/>
    <w:rsid w:val="00B2674D"/>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0059"/>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29E8"/>
    <w:rsid w:val="00FA5F14"/>
    <w:rsid w:val="00FB3DE8"/>
    <w:rsid w:val="00FD73E5"/>
    <w:rsid w:val="00FE3610"/>
    <w:rsid w:val="00FF5487"/>
    <w:rsid w:val="00FF7D94"/>
    <w:rsid w:val="336CD2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jcb.com" TargetMode="External"/><Relationship Id="rId4" Type="http://schemas.openxmlformats.org/officeDocument/2006/relationships/numbering" Target="numbering.xml"/><Relationship Id="rId9" Type="http://schemas.openxmlformats.org/officeDocument/2006/relationships/hyperlink" Target="mailto:giacomo.galli@sillabariopres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857c1-7780-4ee9-bc65-f18fbe8438fe">
      <Terms xmlns="http://schemas.microsoft.com/office/infopath/2007/PartnerControls"/>
    </lcf76f155ced4ddcb4097134ff3c332f>
    <TaxCatchAll xmlns="44eec59f-9e40-4ab1-9c6a-e6db0ecc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9A766912CFF4ABAFC81AAB7DEC6C8" ma:contentTypeVersion="14" ma:contentTypeDescription="Create a new document." ma:contentTypeScope="" ma:versionID="cf2113825bcd1a779e46845191906255">
  <xsd:schema xmlns:xsd="http://www.w3.org/2001/XMLSchema" xmlns:xs="http://www.w3.org/2001/XMLSchema" xmlns:p="http://schemas.microsoft.com/office/2006/metadata/properties" xmlns:ns2="b15857c1-7780-4ee9-bc65-f18fbe8438fe" xmlns:ns3="44eec59f-9e40-4ab1-9c6a-e6db0ecc01ad" targetNamespace="http://schemas.microsoft.com/office/2006/metadata/properties" ma:root="true" ma:fieldsID="b4bd97086ad75a044ef3983c09279a14" ns2:_="" ns3:_="">
    <xsd:import namespace="b15857c1-7780-4ee9-bc65-f18fbe8438fe"/>
    <xsd:import namespace="44eec59f-9e40-4ab1-9c6a-e6db0ecc0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57c1-7780-4ee9-bc65-f18fbe84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a2b610-3fcf-4105-8fad-f372ee4b8f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ec59f-9e40-4ab1-9c6a-e6db0ecc01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c80fe7-0e44-4391-b1bf-f396534ead89}" ma:internalName="TaxCatchAll" ma:showField="CatchAllData" ma:web="44eec59f-9e40-4ab1-9c6a-e6db0ecc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5A1EE-3C36-43EC-9053-2CFE892A3384}">
  <ds:schemaRefs>
    <ds:schemaRef ds:uri="http://schemas.microsoft.com/office/2006/metadata/properties"/>
    <ds:schemaRef ds:uri="http://schemas.microsoft.com/office/infopath/2007/PartnerControls"/>
    <ds:schemaRef ds:uri="b15857c1-7780-4ee9-bc65-f18fbe8438fe"/>
    <ds:schemaRef ds:uri="44eec59f-9e40-4ab1-9c6a-e6db0ecc01ad"/>
  </ds:schemaRefs>
</ds:datastoreItem>
</file>

<file path=customXml/itemProps2.xml><?xml version="1.0" encoding="utf-8"?>
<ds:datastoreItem xmlns:ds="http://schemas.openxmlformats.org/officeDocument/2006/customXml" ds:itemID="{7710D56A-8712-4F44-89D3-83C06AD4308A}">
  <ds:schemaRefs>
    <ds:schemaRef ds:uri="http://schemas.microsoft.com/sharepoint/v3/contenttype/forms"/>
  </ds:schemaRefs>
</ds:datastoreItem>
</file>

<file path=customXml/itemProps3.xml><?xml version="1.0" encoding="utf-8"?>
<ds:datastoreItem xmlns:ds="http://schemas.openxmlformats.org/officeDocument/2006/customXml" ds:itemID="{6C92E629-B6B0-4C78-A1F5-C3F494F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57c1-7780-4ee9-bc65-f18fbe8438fe"/>
    <ds:schemaRef ds:uri="44eec59f-9e40-4ab1-9c6a-e6db0ecc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7</cp:revision>
  <cp:lastPrinted>2026-04-17T13:56:00Z</cp:lastPrinted>
  <dcterms:created xsi:type="dcterms:W3CDTF">2026-04-17T12:37:00Z</dcterms:created>
  <dcterms:modified xsi:type="dcterms:W3CDTF">2026-05-05T13:41:00Z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0x0101006359A766912CFF4ABAFC81AAB7DEC6C8</vt:lpwstr>
  </property>
</Properties>
</file>