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6C895" w14:textId="3DBDE89A" w:rsidR="00224802" w:rsidRPr="00F85BDF" w:rsidRDefault="0097201E" w:rsidP="00224802">
      <w:pPr>
        <w:pStyle w:val="Nessunaspaziatura"/>
        <w:rPr>
          <w:rFonts w:ascii="Gill Sans MT" w:hAnsi="Gill Sans MT"/>
          <w:b/>
          <w:bCs/>
          <w:sz w:val="26"/>
          <w:szCs w:val="26"/>
          <w:lang w:val="it-IT"/>
        </w:rPr>
      </w:pPr>
      <w:r w:rsidRPr="006B7EEF">
        <w:rPr>
          <w:rFonts w:ascii="Gill Sans MT" w:hAnsi="Gill Sans MT"/>
          <w:noProof/>
          <w:sz w:val="26"/>
          <w:szCs w:val="26"/>
          <w:lang w:eastAsia="en-GB"/>
        </w:rPr>
        <w:drawing>
          <wp:anchor distT="0" distB="0" distL="114300" distR="114300" simplePos="0" relativeHeight="251659264" behindDoc="0" locked="0" layoutInCell="1" allowOverlap="1" wp14:anchorId="7882A560" wp14:editId="6BF92A7A">
            <wp:simplePos x="0" y="0"/>
            <wp:positionH relativeFrom="margin">
              <wp:posOffset>-540385</wp:posOffset>
            </wp:positionH>
            <wp:positionV relativeFrom="paragraph">
              <wp:posOffset>-112</wp:posOffset>
            </wp:positionV>
            <wp:extent cx="7790180" cy="1380490"/>
            <wp:effectExtent l="0" t="0" r="0" b="3810"/>
            <wp:wrapSquare wrapText="bothSides"/>
            <wp:docPr id="1" name="Picture 1" descr="A yellow rectangular object with a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rectangular object with a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A6B" w:rsidRPr="00F85BDF">
        <w:rPr>
          <w:rFonts w:ascii="Gill Sans MT" w:hAnsi="Gill Sans MT"/>
          <w:b/>
          <w:sz w:val="26"/>
          <w:szCs w:val="26"/>
          <w:lang w:val="it-IT"/>
        </w:rPr>
        <w:t>NC-</w:t>
      </w:r>
      <w:r w:rsidR="007F29DC" w:rsidRPr="00F85BDF">
        <w:rPr>
          <w:rFonts w:ascii="Gill Sans MT" w:hAnsi="Gill Sans MT"/>
          <w:b/>
          <w:sz w:val="26"/>
          <w:szCs w:val="26"/>
          <w:lang w:val="it-IT"/>
        </w:rPr>
        <w:t>5337</w:t>
      </w:r>
      <w:r w:rsidR="004B1D98" w:rsidRPr="00F85BDF">
        <w:rPr>
          <w:rFonts w:ascii="Gill Sans MT" w:hAnsi="Gill Sans MT"/>
          <w:b/>
          <w:sz w:val="26"/>
          <w:szCs w:val="26"/>
          <w:lang w:val="it-IT"/>
        </w:rPr>
        <w:tab/>
      </w:r>
      <w:r w:rsidR="004B1D98" w:rsidRPr="00F85BDF">
        <w:rPr>
          <w:rFonts w:ascii="Gill Sans MT" w:hAnsi="Gill Sans MT"/>
          <w:b/>
          <w:sz w:val="26"/>
          <w:szCs w:val="26"/>
          <w:lang w:val="it-IT"/>
        </w:rPr>
        <w:tab/>
      </w:r>
      <w:r w:rsidR="004B1D98" w:rsidRPr="00F85BDF">
        <w:rPr>
          <w:rFonts w:ascii="Gill Sans MT" w:hAnsi="Gill Sans MT"/>
          <w:b/>
          <w:sz w:val="26"/>
          <w:szCs w:val="26"/>
          <w:lang w:val="it-IT"/>
        </w:rPr>
        <w:tab/>
      </w:r>
      <w:r w:rsidR="004B1D98" w:rsidRPr="00F85BDF">
        <w:rPr>
          <w:rFonts w:ascii="Gill Sans MT" w:hAnsi="Gill Sans MT"/>
          <w:b/>
          <w:sz w:val="26"/>
          <w:szCs w:val="26"/>
          <w:lang w:val="it-IT"/>
        </w:rPr>
        <w:tab/>
      </w:r>
      <w:r w:rsidR="004B1D98" w:rsidRPr="00F85BDF">
        <w:rPr>
          <w:rFonts w:ascii="Gill Sans MT" w:hAnsi="Gill Sans MT"/>
          <w:b/>
          <w:sz w:val="26"/>
          <w:szCs w:val="26"/>
          <w:lang w:val="it-IT"/>
        </w:rPr>
        <w:tab/>
      </w:r>
      <w:r w:rsidR="004B1D98" w:rsidRPr="00F85BDF">
        <w:rPr>
          <w:rFonts w:ascii="Gill Sans MT" w:hAnsi="Gill Sans MT"/>
          <w:b/>
          <w:sz w:val="26"/>
          <w:szCs w:val="26"/>
          <w:lang w:val="it-IT"/>
        </w:rPr>
        <w:tab/>
      </w:r>
      <w:r w:rsidR="004B1D98" w:rsidRPr="00F85BDF">
        <w:rPr>
          <w:rFonts w:ascii="Gill Sans MT" w:hAnsi="Gill Sans MT"/>
          <w:b/>
          <w:sz w:val="26"/>
          <w:szCs w:val="26"/>
          <w:lang w:val="it-IT"/>
        </w:rPr>
        <w:tab/>
      </w:r>
      <w:r w:rsidR="00FD73E5" w:rsidRPr="00F85BDF">
        <w:rPr>
          <w:rFonts w:ascii="Gill Sans MT" w:hAnsi="Gill Sans MT"/>
          <w:b/>
          <w:sz w:val="26"/>
          <w:szCs w:val="26"/>
          <w:lang w:val="it-IT"/>
        </w:rPr>
        <w:tab/>
      </w:r>
      <w:r w:rsidR="007F29DC" w:rsidRPr="00F85BDF">
        <w:rPr>
          <w:rFonts w:ascii="Gill Sans MT" w:hAnsi="Gill Sans MT"/>
          <w:b/>
          <w:sz w:val="26"/>
          <w:szCs w:val="26"/>
          <w:lang w:val="it-IT"/>
        </w:rPr>
        <w:tab/>
        <w:t>Ma</w:t>
      </w:r>
      <w:r w:rsidR="008C2AF9">
        <w:rPr>
          <w:rFonts w:ascii="Gill Sans MT" w:hAnsi="Gill Sans MT"/>
          <w:b/>
          <w:sz w:val="26"/>
          <w:szCs w:val="26"/>
          <w:lang w:val="it-IT"/>
        </w:rPr>
        <w:t>ggio</w:t>
      </w:r>
      <w:r w:rsidR="007F29DC" w:rsidRPr="00F85BDF">
        <w:rPr>
          <w:rFonts w:ascii="Gill Sans MT" w:hAnsi="Gill Sans MT"/>
          <w:b/>
          <w:sz w:val="26"/>
          <w:szCs w:val="26"/>
          <w:lang w:val="it-IT"/>
        </w:rPr>
        <w:t xml:space="preserve"> 2</w:t>
      </w:r>
      <w:r w:rsidR="00224802" w:rsidRPr="00F85BDF">
        <w:rPr>
          <w:rFonts w:ascii="Gill Sans MT" w:hAnsi="Gill Sans MT"/>
          <w:b/>
          <w:bCs/>
          <w:sz w:val="26"/>
          <w:szCs w:val="26"/>
          <w:lang w:val="it-IT"/>
        </w:rPr>
        <w:t>02</w:t>
      </w:r>
      <w:r w:rsidR="001A6197" w:rsidRPr="00F85BDF">
        <w:rPr>
          <w:rFonts w:ascii="Gill Sans MT" w:hAnsi="Gill Sans MT"/>
          <w:b/>
          <w:bCs/>
          <w:sz w:val="26"/>
          <w:szCs w:val="26"/>
          <w:lang w:val="it-IT"/>
        </w:rPr>
        <w:t>6</w:t>
      </w:r>
    </w:p>
    <w:p w14:paraId="7676AD37" w14:textId="31C9C748" w:rsidR="00EB1F49" w:rsidRPr="00F85BDF" w:rsidRDefault="00EB1F49" w:rsidP="00224802">
      <w:pPr>
        <w:pStyle w:val="Nessunaspaziatura"/>
        <w:spacing w:line="360" w:lineRule="auto"/>
        <w:rPr>
          <w:rFonts w:ascii="Gill Sans MT" w:hAnsi="Gill Sans MT"/>
          <w:b/>
          <w:sz w:val="16"/>
          <w:szCs w:val="16"/>
          <w:lang w:val="it-IT"/>
        </w:rPr>
      </w:pPr>
    </w:p>
    <w:p w14:paraId="0E493814" w14:textId="3FC9ED28" w:rsidR="00983C4A" w:rsidRPr="007B4D08" w:rsidRDefault="007C44A5" w:rsidP="001D4A9C">
      <w:pPr>
        <w:spacing w:after="0" w:line="360" w:lineRule="auto"/>
        <w:rPr>
          <w:rFonts w:ascii="Gill Sans MT" w:hAnsi="Gill Sans MT"/>
          <w:b/>
          <w:sz w:val="26"/>
          <w:szCs w:val="26"/>
          <w:lang w:val="it-IT"/>
        </w:rPr>
      </w:pPr>
      <w:r w:rsidRPr="007B4D08">
        <w:rPr>
          <w:rFonts w:ascii="Gill Sans MT" w:hAnsi="Gill Sans MT"/>
          <w:b/>
          <w:sz w:val="26"/>
          <w:szCs w:val="26"/>
          <w:lang w:val="it-IT"/>
        </w:rPr>
        <w:t>I RULLI COMPATT</w:t>
      </w:r>
      <w:r w:rsidR="006F3B20">
        <w:rPr>
          <w:rFonts w:ascii="Gill Sans MT" w:hAnsi="Gill Sans MT"/>
          <w:b/>
          <w:sz w:val="26"/>
          <w:szCs w:val="26"/>
          <w:lang w:val="it-IT"/>
        </w:rPr>
        <w:t>ATORI</w:t>
      </w:r>
      <w:r w:rsidRPr="007B4D08">
        <w:rPr>
          <w:rFonts w:ascii="Gill Sans MT" w:hAnsi="Gill Sans MT"/>
          <w:b/>
          <w:sz w:val="26"/>
          <w:szCs w:val="26"/>
          <w:lang w:val="it-IT"/>
        </w:rPr>
        <w:t xml:space="preserve"> </w:t>
      </w:r>
      <w:r w:rsidR="00C14256">
        <w:rPr>
          <w:rFonts w:ascii="Gill Sans MT" w:hAnsi="Gill Sans MT"/>
          <w:b/>
          <w:sz w:val="26"/>
          <w:szCs w:val="26"/>
          <w:lang w:val="it-IT"/>
        </w:rPr>
        <w:t>FERRO GOMMA</w:t>
      </w:r>
      <w:r w:rsidRPr="007B4D08">
        <w:rPr>
          <w:rFonts w:ascii="Gill Sans MT" w:hAnsi="Gill Sans MT"/>
          <w:b/>
          <w:sz w:val="26"/>
          <w:szCs w:val="26"/>
          <w:lang w:val="it-IT"/>
        </w:rPr>
        <w:t xml:space="preserve"> JCB </w:t>
      </w:r>
      <w:r w:rsidR="007B4D08" w:rsidRPr="007B4D08">
        <w:rPr>
          <w:rFonts w:ascii="Gill Sans MT" w:hAnsi="Gill Sans MT"/>
          <w:b/>
          <w:sz w:val="26"/>
          <w:szCs w:val="26"/>
          <w:lang w:val="it-IT"/>
        </w:rPr>
        <w:t>GA</w:t>
      </w:r>
      <w:r w:rsidR="007B4D08">
        <w:rPr>
          <w:rFonts w:ascii="Gill Sans MT" w:hAnsi="Gill Sans MT"/>
          <w:b/>
          <w:sz w:val="26"/>
          <w:szCs w:val="26"/>
          <w:lang w:val="it-IT"/>
        </w:rPr>
        <w:t>RANTISCONO UNA COMPATTAZIONE INTER</w:t>
      </w:r>
      <w:r w:rsidR="00FD4CA0">
        <w:rPr>
          <w:rFonts w:ascii="Gill Sans MT" w:hAnsi="Gill Sans MT"/>
          <w:b/>
          <w:sz w:val="26"/>
          <w:szCs w:val="26"/>
          <w:lang w:val="it-IT"/>
        </w:rPr>
        <w:t>AMENTE</w:t>
      </w:r>
      <w:r w:rsidR="007B4D08">
        <w:rPr>
          <w:rFonts w:ascii="Gill Sans MT" w:hAnsi="Gill Sans MT"/>
          <w:b/>
          <w:sz w:val="26"/>
          <w:szCs w:val="26"/>
          <w:lang w:val="it-IT"/>
        </w:rPr>
        <w:t xml:space="preserve"> CONNESSA</w:t>
      </w:r>
    </w:p>
    <w:p w14:paraId="49E0FAAF" w14:textId="77777777" w:rsidR="00EB1F49" w:rsidRPr="007B4D08" w:rsidRDefault="00EB1F49" w:rsidP="001D4A9C">
      <w:pPr>
        <w:spacing w:after="0" w:line="360" w:lineRule="auto"/>
        <w:rPr>
          <w:rFonts w:ascii="Gill Sans MT" w:hAnsi="Gill Sans MT"/>
          <w:sz w:val="16"/>
          <w:szCs w:val="16"/>
          <w:lang w:val="it-IT"/>
        </w:rPr>
      </w:pPr>
    </w:p>
    <w:p w14:paraId="3B9BAD8F" w14:textId="1ADCBEA7" w:rsidR="000E3B35" w:rsidRDefault="000E3B35" w:rsidP="001D4A9C">
      <w:pPr>
        <w:spacing w:after="0" w:line="360" w:lineRule="auto"/>
        <w:jc w:val="both"/>
        <w:rPr>
          <w:rFonts w:ascii="Gill Sans MT" w:hAnsi="Gill Sans MT"/>
          <w:sz w:val="26"/>
          <w:szCs w:val="26"/>
          <w:lang w:val="it-IT"/>
        </w:rPr>
      </w:pPr>
      <w:r w:rsidRPr="000E3B35">
        <w:rPr>
          <w:rFonts w:ascii="Gill Sans MT" w:hAnsi="Gill Sans MT"/>
          <w:sz w:val="26"/>
          <w:szCs w:val="26"/>
          <w:lang w:val="it-IT"/>
        </w:rPr>
        <w:t xml:space="preserve">JCB lancia due </w:t>
      </w:r>
      <w:r>
        <w:rPr>
          <w:rFonts w:ascii="Gill Sans MT" w:hAnsi="Gill Sans MT"/>
          <w:sz w:val="26"/>
          <w:szCs w:val="26"/>
          <w:lang w:val="it-IT"/>
        </w:rPr>
        <w:t xml:space="preserve">rulli </w:t>
      </w:r>
      <w:r w:rsidRPr="000E3B35">
        <w:rPr>
          <w:rFonts w:ascii="Gill Sans MT" w:hAnsi="Gill Sans MT"/>
          <w:sz w:val="26"/>
          <w:szCs w:val="26"/>
          <w:lang w:val="it-IT"/>
        </w:rPr>
        <w:t xml:space="preserve">compattatori </w:t>
      </w:r>
      <w:r>
        <w:rPr>
          <w:rFonts w:ascii="Gill Sans MT" w:hAnsi="Gill Sans MT"/>
          <w:sz w:val="26"/>
          <w:szCs w:val="26"/>
          <w:lang w:val="it-IT"/>
        </w:rPr>
        <w:t>mono tamburo</w:t>
      </w:r>
      <w:r w:rsidRPr="000E3B35">
        <w:rPr>
          <w:rFonts w:ascii="Gill Sans MT" w:hAnsi="Gill Sans MT"/>
          <w:sz w:val="26"/>
          <w:szCs w:val="26"/>
          <w:lang w:val="it-IT"/>
        </w:rPr>
        <w:t xml:space="preserve"> di dimensioni più compatte, il VM58D e il VM78D. Questi modelli competono nella classe da 4 a 8 tonnellate e sono offerti con motori diesel conformi alla normativa europea Stage V, che garantiscono basse emissioni, elevata efficienza e prestazioni di compattazione migliorate.</w:t>
      </w:r>
    </w:p>
    <w:p w14:paraId="19332418" w14:textId="77777777" w:rsidR="001D4A9C" w:rsidRDefault="001D4A9C" w:rsidP="001D4A9C">
      <w:pPr>
        <w:spacing w:after="0" w:line="360" w:lineRule="auto"/>
        <w:jc w:val="both"/>
        <w:rPr>
          <w:rFonts w:ascii="Gill Sans MT" w:hAnsi="Gill Sans MT"/>
          <w:sz w:val="26"/>
          <w:szCs w:val="26"/>
          <w:lang w:val="it-IT"/>
        </w:rPr>
      </w:pPr>
    </w:p>
    <w:p w14:paraId="086E3BF7" w14:textId="7EBE0AFA" w:rsidR="00983C4A" w:rsidRPr="000E3B35" w:rsidRDefault="00DF65CF" w:rsidP="001D4A9C">
      <w:pPr>
        <w:spacing w:after="0" w:line="360" w:lineRule="auto"/>
        <w:jc w:val="both"/>
        <w:rPr>
          <w:rFonts w:ascii="Gill Sans MT" w:hAnsi="Gill Sans MT"/>
          <w:sz w:val="26"/>
          <w:szCs w:val="26"/>
          <w:lang w:val="it-IT"/>
        </w:rPr>
      </w:pPr>
      <w:r>
        <w:rPr>
          <w:rFonts w:ascii="Gill Sans MT" w:hAnsi="Gill Sans MT"/>
          <w:sz w:val="26"/>
          <w:szCs w:val="26"/>
          <w:lang w:val="it-IT"/>
        </w:rPr>
        <w:t>Le caratteristiche principali includono</w:t>
      </w:r>
      <w:r w:rsidR="00983C4A" w:rsidRPr="000E3B35">
        <w:rPr>
          <w:rFonts w:ascii="Gill Sans MT" w:hAnsi="Gill Sans MT"/>
          <w:sz w:val="26"/>
          <w:szCs w:val="26"/>
          <w:lang w:val="it-IT"/>
        </w:rPr>
        <w:t xml:space="preserve">: </w:t>
      </w:r>
    </w:p>
    <w:p w14:paraId="267E3F42" w14:textId="77777777" w:rsidR="00A05B1F" w:rsidRDefault="00A05B1F" w:rsidP="001D4A9C">
      <w:pPr>
        <w:pStyle w:val="Paragrafoelenco"/>
        <w:numPr>
          <w:ilvl w:val="0"/>
          <w:numId w:val="4"/>
        </w:numPr>
        <w:spacing w:after="0" w:line="360" w:lineRule="auto"/>
        <w:rPr>
          <w:rFonts w:ascii="Gill Sans MT" w:hAnsi="Gill Sans MT"/>
          <w:sz w:val="26"/>
          <w:szCs w:val="26"/>
          <w:lang w:val="it-IT"/>
        </w:rPr>
      </w:pPr>
      <w:r w:rsidRPr="00A05B1F">
        <w:rPr>
          <w:rFonts w:ascii="Gill Sans MT" w:hAnsi="Gill Sans MT"/>
          <w:sz w:val="26"/>
          <w:szCs w:val="26"/>
          <w:lang w:val="it-IT"/>
        </w:rPr>
        <w:t>Forza centrifuga da 81 a 138 kN per una compattazione superiore con un minor numero di passaggi</w:t>
      </w:r>
    </w:p>
    <w:p w14:paraId="2063501A" w14:textId="765C05AB" w:rsidR="00037914" w:rsidRPr="00A05B1F" w:rsidRDefault="00A05B1F" w:rsidP="001D4A9C">
      <w:pPr>
        <w:pStyle w:val="Paragrafoelenco"/>
        <w:numPr>
          <w:ilvl w:val="0"/>
          <w:numId w:val="4"/>
        </w:numPr>
        <w:spacing w:after="0" w:line="360" w:lineRule="auto"/>
        <w:rPr>
          <w:rFonts w:ascii="Gill Sans MT" w:hAnsi="Gill Sans MT"/>
          <w:sz w:val="26"/>
          <w:szCs w:val="26"/>
          <w:lang w:val="it-IT"/>
        </w:rPr>
      </w:pPr>
      <w:r w:rsidRPr="00A05B1F">
        <w:rPr>
          <w:rFonts w:ascii="Gill Sans MT" w:hAnsi="Gill Sans MT"/>
          <w:sz w:val="26"/>
          <w:szCs w:val="26"/>
          <w:lang w:val="it-IT"/>
        </w:rPr>
        <w:t xml:space="preserve">Elevato grado di intercambiabilità dei componenti con i modelli </w:t>
      </w:r>
      <w:r>
        <w:rPr>
          <w:rFonts w:ascii="Gill Sans MT" w:hAnsi="Gill Sans MT"/>
          <w:sz w:val="26"/>
          <w:szCs w:val="26"/>
          <w:lang w:val="it-IT"/>
        </w:rPr>
        <w:t>della gamma</w:t>
      </w:r>
      <w:r w:rsidRPr="00A05B1F">
        <w:rPr>
          <w:rFonts w:ascii="Gill Sans MT" w:hAnsi="Gill Sans MT"/>
          <w:sz w:val="26"/>
          <w:szCs w:val="26"/>
          <w:lang w:val="it-IT"/>
        </w:rPr>
        <w:t xml:space="preserve"> più grandi</w:t>
      </w:r>
    </w:p>
    <w:p w14:paraId="0004C845" w14:textId="77777777" w:rsidR="00AB5CE9" w:rsidRPr="00AB5CE9" w:rsidRDefault="00AB5CE9" w:rsidP="001D4A9C">
      <w:pPr>
        <w:pStyle w:val="Paragrafoelenco"/>
        <w:numPr>
          <w:ilvl w:val="0"/>
          <w:numId w:val="4"/>
        </w:numPr>
        <w:spacing w:after="0" w:line="360" w:lineRule="auto"/>
        <w:rPr>
          <w:rFonts w:ascii="Gill Sans MT" w:hAnsi="Gill Sans MT"/>
          <w:sz w:val="26"/>
          <w:szCs w:val="26"/>
          <w:lang w:val="it-IT"/>
        </w:rPr>
      </w:pPr>
      <w:r w:rsidRPr="00AB5CE9">
        <w:rPr>
          <w:rFonts w:ascii="Gill Sans MT" w:hAnsi="Gill Sans MT"/>
          <w:sz w:val="26"/>
          <w:szCs w:val="26"/>
          <w:lang w:val="it-IT"/>
        </w:rPr>
        <w:t>Inizialmente con tamburo liscio, piedi di montone disponibili successivamente</w:t>
      </w:r>
    </w:p>
    <w:p w14:paraId="47814717" w14:textId="77777777" w:rsidR="00D95CEC" w:rsidRPr="00D95CEC" w:rsidRDefault="00D95CEC" w:rsidP="001D4A9C">
      <w:pPr>
        <w:pStyle w:val="Paragrafoelenco"/>
        <w:numPr>
          <w:ilvl w:val="0"/>
          <w:numId w:val="4"/>
        </w:numPr>
        <w:spacing w:after="0" w:line="360" w:lineRule="auto"/>
        <w:rPr>
          <w:rFonts w:ascii="Gill Sans MT" w:hAnsi="Gill Sans MT"/>
          <w:sz w:val="26"/>
          <w:szCs w:val="26"/>
          <w:lang w:val="it-IT"/>
        </w:rPr>
      </w:pPr>
      <w:r w:rsidRPr="00D95CEC">
        <w:rPr>
          <w:rFonts w:ascii="Gill Sans MT" w:hAnsi="Gill Sans MT"/>
          <w:sz w:val="26"/>
          <w:szCs w:val="26"/>
          <w:lang w:val="it-IT"/>
        </w:rPr>
        <w:t>Motore da 55 kW ad alta coppia con doppia modalità di trazione</w:t>
      </w:r>
    </w:p>
    <w:p w14:paraId="59FBD2EF" w14:textId="214CA01E" w:rsidR="00037914" w:rsidRDefault="00D95CEC" w:rsidP="001D4A9C">
      <w:pPr>
        <w:pStyle w:val="Paragrafoelenco"/>
        <w:numPr>
          <w:ilvl w:val="0"/>
          <w:numId w:val="4"/>
        </w:numPr>
        <w:spacing w:after="0" w:line="360" w:lineRule="auto"/>
        <w:rPr>
          <w:rFonts w:ascii="Gill Sans MT" w:hAnsi="Gill Sans MT"/>
          <w:sz w:val="26"/>
          <w:szCs w:val="26"/>
          <w:lang w:val="it-IT"/>
        </w:rPr>
      </w:pPr>
      <w:r w:rsidRPr="00D95CEC">
        <w:rPr>
          <w:rFonts w:ascii="Gill Sans MT" w:hAnsi="Gill Sans MT"/>
          <w:sz w:val="26"/>
          <w:szCs w:val="26"/>
          <w:lang w:val="it-IT"/>
        </w:rPr>
        <w:t xml:space="preserve">Disponibili </w:t>
      </w:r>
      <w:r>
        <w:rPr>
          <w:rFonts w:ascii="Gill Sans MT" w:hAnsi="Gill Sans MT"/>
          <w:sz w:val="26"/>
          <w:szCs w:val="26"/>
          <w:lang w:val="it-IT"/>
        </w:rPr>
        <w:t xml:space="preserve">in allestimento </w:t>
      </w:r>
      <w:r w:rsidRPr="00D95CEC">
        <w:rPr>
          <w:rFonts w:ascii="Gill Sans MT" w:hAnsi="Gill Sans MT"/>
          <w:sz w:val="26"/>
          <w:szCs w:val="26"/>
          <w:lang w:val="it-IT"/>
        </w:rPr>
        <w:t xml:space="preserve">con tettuccio </w:t>
      </w:r>
      <w:r>
        <w:rPr>
          <w:rFonts w:ascii="Gill Sans MT" w:hAnsi="Gill Sans MT"/>
          <w:sz w:val="26"/>
          <w:szCs w:val="26"/>
          <w:lang w:val="it-IT"/>
        </w:rPr>
        <w:t>o con</w:t>
      </w:r>
      <w:r w:rsidRPr="00D95CEC">
        <w:rPr>
          <w:rFonts w:ascii="Gill Sans MT" w:hAnsi="Gill Sans MT"/>
          <w:sz w:val="26"/>
          <w:szCs w:val="26"/>
          <w:lang w:val="it-IT"/>
        </w:rPr>
        <w:t xml:space="preserve"> cabina ROPS/FOPS climatizzata</w:t>
      </w:r>
    </w:p>
    <w:p w14:paraId="42734ACB" w14:textId="77777777" w:rsidR="001D4A9C" w:rsidRPr="00C9322C" w:rsidRDefault="001D4A9C" w:rsidP="00C9322C">
      <w:pPr>
        <w:spacing w:after="0" w:line="360" w:lineRule="auto"/>
        <w:ind w:left="360"/>
        <w:rPr>
          <w:rFonts w:ascii="Gill Sans MT" w:hAnsi="Gill Sans MT"/>
          <w:sz w:val="26"/>
          <w:szCs w:val="26"/>
          <w:lang w:val="it-IT"/>
        </w:rPr>
      </w:pPr>
    </w:p>
    <w:p w14:paraId="7AA18231" w14:textId="22EEB296" w:rsidR="009F6485" w:rsidRPr="00B13C83" w:rsidRDefault="00B322AA" w:rsidP="001D4A9C">
      <w:pPr>
        <w:spacing w:after="0" w:line="360" w:lineRule="auto"/>
        <w:jc w:val="both"/>
        <w:rPr>
          <w:rFonts w:ascii="Gill Sans MT" w:hAnsi="Gill Sans MT"/>
          <w:b/>
          <w:sz w:val="26"/>
          <w:szCs w:val="26"/>
          <w:lang w:val="it-IT"/>
        </w:rPr>
      </w:pPr>
      <w:r w:rsidRPr="00B13C83">
        <w:rPr>
          <w:rFonts w:ascii="Gill Sans MT" w:hAnsi="Gill Sans MT"/>
          <w:b/>
          <w:sz w:val="26"/>
          <w:szCs w:val="26"/>
          <w:lang w:val="it-IT"/>
        </w:rPr>
        <w:t>Compattazione compatta</w:t>
      </w:r>
    </w:p>
    <w:p w14:paraId="61812B69" w14:textId="1F81D746" w:rsidR="00B13C83" w:rsidRPr="00B13C83" w:rsidRDefault="00B13C83" w:rsidP="001D4A9C">
      <w:pPr>
        <w:spacing w:after="0" w:line="360" w:lineRule="auto"/>
        <w:jc w:val="both"/>
        <w:rPr>
          <w:rFonts w:ascii="Gill Sans MT" w:hAnsi="Gill Sans MT"/>
          <w:bCs/>
          <w:sz w:val="26"/>
          <w:szCs w:val="26"/>
          <w:lang w:val="it-IT"/>
        </w:rPr>
      </w:pPr>
      <w:r>
        <w:rPr>
          <w:rFonts w:ascii="Gill Sans MT" w:hAnsi="Gill Sans MT"/>
          <w:bCs/>
          <w:sz w:val="26"/>
          <w:szCs w:val="26"/>
          <w:lang w:val="it-IT"/>
        </w:rPr>
        <w:t>A</w:t>
      </w:r>
      <w:r w:rsidRPr="00B13C83">
        <w:rPr>
          <w:rFonts w:ascii="Gill Sans MT" w:hAnsi="Gill Sans MT"/>
          <w:bCs/>
          <w:sz w:val="26"/>
          <w:szCs w:val="26"/>
          <w:lang w:val="it-IT"/>
        </w:rPr>
        <w:t>ccanto ai modelli più grandi VM118D, VM128D e VM138D, i nuovi VM58D e VM78D hanno un peso operativo rispettivamente di 5,4 e 7,1 tonnellate. Condividendo quasi l'inter</w:t>
      </w:r>
      <w:r>
        <w:rPr>
          <w:rFonts w:ascii="Gill Sans MT" w:hAnsi="Gill Sans MT"/>
          <w:bCs/>
          <w:sz w:val="26"/>
          <w:szCs w:val="26"/>
          <w:lang w:val="it-IT"/>
        </w:rPr>
        <w:t>o</w:t>
      </w:r>
      <w:r w:rsidRPr="00B13C83">
        <w:rPr>
          <w:rFonts w:ascii="Gill Sans MT" w:hAnsi="Gill Sans MT"/>
          <w:bCs/>
          <w:sz w:val="26"/>
          <w:szCs w:val="26"/>
          <w:lang w:val="it-IT"/>
        </w:rPr>
        <w:t xml:space="preserve"> </w:t>
      </w:r>
      <w:r>
        <w:rPr>
          <w:rFonts w:ascii="Gill Sans MT" w:hAnsi="Gill Sans MT"/>
          <w:bCs/>
          <w:sz w:val="26"/>
          <w:szCs w:val="26"/>
          <w:lang w:val="it-IT"/>
        </w:rPr>
        <w:t>modulo</w:t>
      </w:r>
      <w:r w:rsidRPr="00B13C83">
        <w:rPr>
          <w:rFonts w:ascii="Gill Sans MT" w:hAnsi="Gill Sans MT"/>
          <w:bCs/>
          <w:sz w:val="26"/>
          <w:szCs w:val="26"/>
          <w:lang w:val="it-IT"/>
        </w:rPr>
        <w:t xml:space="preserve"> posteriore, </w:t>
      </w:r>
      <w:r w:rsidR="00074D07">
        <w:rPr>
          <w:rFonts w:ascii="Gill Sans MT" w:hAnsi="Gill Sans MT"/>
          <w:bCs/>
          <w:sz w:val="26"/>
          <w:szCs w:val="26"/>
          <w:lang w:val="it-IT"/>
        </w:rPr>
        <w:t>questi due modelli</w:t>
      </w:r>
      <w:r w:rsidRPr="00B13C83">
        <w:rPr>
          <w:rFonts w:ascii="Gill Sans MT" w:hAnsi="Gill Sans MT"/>
          <w:bCs/>
          <w:sz w:val="26"/>
          <w:szCs w:val="26"/>
          <w:lang w:val="it-IT"/>
        </w:rPr>
        <w:t xml:space="preserve"> beneficiano di un elevato grado di comunanza dei componenti. Questi </w:t>
      </w:r>
      <w:r w:rsidR="00074D07">
        <w:rPr>
          <w:rFonts w:ascii="Gill Sans MT" w:hAnsi="Gill Sans MT"/>
          <w:bCs/>
          <w:sz w:val="26"/>
          <w:szCs w:val="26"/>
          <w:lang w:val="it-IT"/>
        </w:rPr>
        <w:t>rulli</w:t>
      </w:r>
      <w:r w:rsidRPr="00B13C83">
        <w:rPr>
          <w:rFonts w:ascii="Gill Sans MT" w:hAnsi="Gill Sans MT"/>
          <w:bCs/>
          <w:sz w:val="26"/>
          <w:szCs w:val="26"/>
          <w:lang w:val="it-IT"/>
        </w:rPr>
        <w:t xml:space="preserve"> compatti sono alimentati da un motore diesel JCB by Rehlko da 55 kW. Questi motori soddisfano lo standard europeo sulle emissioni Stage V </w:t>
      </w:r>
      <w:r w:rsidR="00054500" w:rsidRPr="00054500">
        <w:rPr>
          <w:rFonts w:ascii="Gill Sans MT" w:hAnsi="Gill Sans MT"/>
          <w:bCs/>
          <w:sz w:val="26"/>
          <w:szCs w:val="26"/>
          <w:lang w:val="it-IT"/>
        </w:rPr>
        <w:t>senza utilizzo di DEF (Diesel Exhaust Fluid) o SCR (riduzione catalitica selettiva).</w:t>
      </w:r>
    </w:p>
    <w:p w14:paraId="370F88DA" w14:textId="54E8A135" w:rsidR="00B13C83" w:rsidRDefault="00B13C83" w:rsidP="001D4A9C">
      <w:pPr>
        <w:spacing w:after="0" w:line="360" w:lineRule="auto"/>
        <w:jc w:val="both"/>
        <w:rPr>
          <w:rFonts w:ascii="Gill Sans MT" w:hAnsi="Gill Sans MT"/>
          <w:bCs/>
          <w:sz w:val="26"/>
          <w:szCs w:val="26"/>
          <w:lang w:val="it-IT"/>
        </w:rPr>
      </w:pPr>
      <w:r w:rsidRPr="00B13C83">
        <w:rPr>
          <w:rFonts w:ascii="Gill Sans MT" w:hAnsi="Gill Sans MT"/>
          <w:bCs/>
          <w:sz w:val="26"/>
          <w:szCs w:val="26"/>
          <w:lang w:val="it-IT"/>
        </w:rPr>
        <w:t xml:space="preserve">Le macchine sono dotate di trazione idraulica indipendente </w:t>
      </w:r>
      <w:r w:rsidR="00B508DD">
        <w:rPr>
          <w:rFonts w:ascii="Gill Sans MT" w:hAnsi="Gill Sans MT"/>
          <w:bCs/>
          <w:sz w:val="26"/>
          <w:szCs w:val="26"/>
          <w:lang w:val="it-IT"/>
        </w:rPr>
        <w:t>integrata nelle</w:t>
      </w:r>
      <w:r w:rsidRPr="00B13C83">
        <w:rPr>
          <w:rFonts w:ascii="Gill Sans MT" w:hAnsi="Gill Sans MT"/>
          <w:bCs/>
          <w:sz w:val="26"/>
          <w:szCs w:val="26"/>
          <w:lang w:val="it-IT"/>
        </w:rPr>
        <w:t xml:space="preserve"> ruote, senza </w:t>
      </w:r>
      <w:r w:rsidR="00704CF2">
        <w:rPr>
          <w:rFonts w:ascii="Gill Sans MT" w:hAnsi="Gill Sans MT"/>
          <w:bCs/>
          <w:sz w:val="26"/>
          <w:szCs w:val="26"/>
          <w:lang w:val="it-IT"/>
        </w:rPr>
        <w:t xml:space="preserve">avere un </w:t>
      </w:r>
      <w:r w:rsidRPr="00B13C83">
        <w:rPr>
          <w:rFonts w:ascii="Gill Sans MT" w:hAnsi="Gill Sans MT"/>
          <w:bCs/>
          <w:sz w:val="26"/>
          <w:szCs w:val="26"/>
          <w:lang w:val="it-IT"/>
        </w:rPr>
        <w:t>assale posteriore. Ciò offre modalità di trazione per lavoro e</w:t>
      </w:r>
      <w:r w:rsidR="00DE0A59">
        <w:rPr>
          <w:rFonts w:ascii="Gill Sans MT" w:hAnsi="Gill Sans MT"/>
          <w:bCs/>
          <w:sz w:val="26"/>
          <w:szCs w:val="26"/>
          <w:lang w:val="it-IT"/>
        </w:rPr>
        <w:t xml:space="preserve"> per</w:t>
      </w:r>
      <w:r w:rsidRPr="00B13C83">
        <w:rPr>
          <w:rFonts w:ascii="Gill Sans MT" w:hAnsi="Gill Sans MT"/>
          <w:bCs/>
          <w:sz w:val="26"/>
          <w:szCs w:val="26"/>
          <w:lang w:val="it-IT"/>
        </w:rPr>
        <w:t xml:space="preserve"> traslazione e la capacità di superare pendenze fino al 60%. L'assenza dell'assale posteriore consente inoltre di posizionare il motore più in basso nella macchina, migliorando il baricentro e la stabilità su terreni accidentati.</w:t>
      </w:r>
    </w:p>
    <w:p w14:paraId="6518647C" w14:textId="77777777" w:rsidR="001D4A9C" w:rsidRDefault="001D4A9C" w:rsidP="001D4A9C">
      <w:pPr>
        <w:spacing w:after="0" w:line="360" w:lineRule="auto"/>
        <w:jc w:val="both"/>
        <w:rPr>
          <w:rFonts w:ascii="Gill Sans MT" w:hAnsi="Gill Sans MT"/>
          <w:bCs/>
          <w:sz w:val="26"/>
          <w:szCs w:val="26"/>
          <w:lang w:val="it-IT"/>
        </w:rPr>
      </w:pPr>
    </w:p>
    <w:p w14:paraId="1E35ECA6" w14:textId="24596211" w:rsidR="001D4A9C" w:rsidRDefault="001D4A9C" w:rsidP="001D4A9C">
      <w:pPr>
        <w:spacing w:after="0" w:line="360" w:lineRule="auto"/>
        <w:jc w:val="right"/>
        <w:rPr>
          <w:rFonts w:ascii="Gill Sans MT" w:hAnsi="Gill Sans MT"/>
          <w:bCs/>
          <w:sz w:val="26"/>
          <w:szCs w:val="26"/>
          <w:lang w:val="it-IT"/>
        </w:rPr>
      </w:pPr>
      <w:r>
        <w:rPr>
          <w:rFonts w:ascii="Gill Sans MT" w:hAnsi="Gill Sans MT"/>
          <w:bCs/>
          <w:sz w:val="26"/>
          <w:szCs w:val="26"/>
          <w:lang w:val="it-IT"/>
        </w:rPr>
        <w:t>Segue…</w:t>
      </w:r>
    </w:p>
    <w:p w14:paraId="27B9B762" w14:textId="77777777" w:rsidR="001D4A9C" w:rsidRDefault="001D4A9C" w:rsidP="001D4A9C">
      <w:pPr>
        <w:spacing w:after="0" w:line="360" w:lineRule="auto"/>
        <w:jc w:val="both"/>
        <w:rPr>
          <w:rFonts w:ascii="Gill Sans MT" w:hAnsi="Gill Sans MT"/>
          <w:bCs/>
          <w:sz w:val="26"/>
          <w:szCs w:val="26"/>
          <w:lang w:val="it-IT"/>
        </w:rPr>
      </w:pPr>
    </w:p>
    <w:p w14:paraId="5DFB2F01" w14:textId="77777777" w:rsidR="001D4A9C" w:rsidRDefault="001D4A9C" w:rsidP="001D4A9C">
      <w:pPr>
        <w:spacing w:after="0" w:line="360" w:lineRule="auto"/>
        <w:jc w:val="both"/>
        <w:rPr>
          <w:rFonts w:ascii="Gill Sans MT" w:hAnsi="Gill Sans MT"/>
          <w:bCs/>
          <w:sz w:val="26"/>
          <w:szCs w:val="26"/>
          <w:lang w:val="it-IT"/>
        </w:rPr>
      </w:pPr>
    </w:p>
    <w:p w14:paraId="2AEEF599" w14:textId="5B36AA4B" w:rsidR="001D4A9C" w:rsidRPr="00B13C83" w:rsidRDefault="001D4A9C" w:rsidP="001D4A9C">
      <w:pPr>
        <w:spacing w:after="0" w:line="360" w:lineRule="auto"/>
        <w:jc w:val="both"/>
        <w:rPr>
          <w:rFonts w:ascii="Gill Sans MT" w:hAnsi="Gill Sans MT"/>
          <w:bCs/>
          <w:sz w:val="26"/>
          <w:szCs w:val="26"/>
          <w:lang w:val="it-IT"/>
        </w:rPr>
      </w:pPr>
      <w:r>
        <w:rPr>
          <w:rFonts w:ascii="Gill Sans MT" w:hAnsi="Gill Sans MT"/>
          <w:bCs/>
          <w:sz w:val="26"/>
          <w:szCs w:val="26"/>
          <w:lang w:val="it-IT"/>
        </w:rPr>
        <w:t>2/…</w:t>
      </w:r>
    </w:p>
    <w:p w14:paraId="227A25E1" w14:textId="69423CB6" w:rsidR="00FB37E7" w:rsidRPr="00B13C83" w:rsidRDefault="00B13C83" w:rsidP="001D4A9C">
      <w:pPr>
        <w:spacing w:after="0" w:line="360" w:lineRule="auto"/>
        <w:jc w:val="both"/>
        <w:rPr>
          <w:rFonts w:ascii="Gill Sans MT" w:hAnsi="Gill Sans MT"/>
          <w:bCs/>
          <w:sz w:val="26"/>
          <w:szCs w:val="26"/>
          <w:lang w:val="it-IT"/>
        </w:rPr>
      </w:pPr>
      <w:r w:rsidRPr="00B13C83">
        <w:rPr>
          <w:rFonts w:ascii="Gill Sans MT" w:hAnsi="Gill Sans MT"/>
          <w:bCs/>
          <w:sz w:val="26"/>
          <w:szCs w:val="26"/>
          <w:lang w:val="it-IT"/>
        </w:rPr>
        <w:t xml:space="preserve">Il modello VM58D ha </w:t>
      </w:r>
      <w:r w:rsidR="00F85BDF">
        <w:rPr>
          <w:rFonts w:ascii="Gill Sans MT" w:hAnsi="Gill Sans MT"/>
          <w:bCs/>
          <w:sz w:val="26"/>
          <w:szCs w:val="26"/>
          <w:lang w:val="it-IT"/>
        </w:rPr>
        <w:t>un modulo</w:t>
      </w:r>
      <w:r w:rsidRPr="00B13C83">
        <w:rPr>
          <w:rFonts w:ascii="Gill Sans MT" w:hAnsi="Gill Sans MT"/>
          <w:bCs/>
          <w:sz w:val="26"/>
          <w:szCs w:val="26"/>
          <w:lang w:val="it-IT"/>
        </w:rPr>
        <w:t xml:space="preserve"> anteriore da 2.700 kg e compatta con una frequenza di 31 Hz e </w:t>
      </w:r>
      <w:r w:rsidRPr="00F85BDF">
        <w:rPr>
          <w:rFonts w:ascii="Gill Sans MT" w:hAnsi="Gill Sans MT"/>
          <w:bCs/>
          <w:sz w:val="26"/>
          <w:szCs w:val="26"/>
          <w:lang w:val="it-IT"/>
        </w:rPr>
        <w:t xml:space="preserve">un'ampiezza di </w:t>
      </w:r>
      <w:r w:rsidR="00C9322C">
        <w:rPr>
          <w:rFonts w:ascii="Gill Sans MT" w:hAnsi="Gill Sans MT"/>
          <w:bCs/>
          <w:sz w:val="26"/>
          <w:szCs w:val="26"/>
          <w:lang w:val="it-IT"/>
        </w:rPr>
        <w:t>1</w:t>
      </w:r>
      <w:r w:rsidR="00F85BDF">
        <w:rPr>
          <w:rFonts w:ascii="Gill Sans MT" w:hAnsi="Gill Sans MT"/>
          <w:bCs/>
          <w:sz w:val="26"/>
          <w:szCs w:val="26"/>
          <w:lang w:val="it-IT"/>
        </w:rPr>
        <w:t>,</w:t>
      </w:r>
      <w:r w:rsidR="00C9322C">
        <w:rPr>
          <w:rFonts w:ascii="Gill Sans MT" w:hAnsi="Gill Sans MT"/>
          <w:bCs/>
          <w:sz w:val="26"/>
          <w:szCs w:val="26"/>
          <w:lang w:val="it-IT"/>
        </w:rPr>
        <w:t>7</w:t>
      </w:r>
      <w:r w:rsidR="00F85BDF">
        <w:rPr>
          <w:rFonts w:ascii="Gill Sans MT" w:hAnsi="Gill Sans MT"/>
          <w:bCs/>
          <w:sz w:val="26"/>
          <w:szCs w:val="26"/>
          <w:lang w:val="it-IT"/>
        </w:rPr>
        <w:t xml:space="preserve"> mm</w:t>
      </w:r>
      <w:r w:rsidRPr="00B13C83">
        <w:rPr>
          <w:rFonts w:ascii="Gill Sans MT" w:hAnsi="Gill Sans MT"/>
          <w:bCs/>
          <w:sz w:val="26"/>
          <w:szCs w:val="26"/>
          <w:lang w:val="it-IT"/>
        </w:rPr>
        <w:t>, generando una forza centrifuga di 81 kN. Il modello VM78D offre due frequenze di compattazione, 29 Hz e 36 Hz, per il suo tamburo anteriore da 4.050 kg. Sono disponibili ampiezze di 1,</w:t>
      </w:r>
      <w:r w:rsidR="00151E64">
        <w:rPr>
          <w:rFonts w:ascii="Gill Sans MT" w:hAnsi="Gill Sans MT"/>
          <w:bCs/>
          <w:sz w:val="26"/>
          <w:szCs w:val="26"/>
          <w:lang w:val="it-IT"/>
        </w:rPr>
        <w:t>8</w:t>
      </w:r>
      <w:r w:rsidRPr="00B13C83">
        <w:rPr>
          <w:rFonts w:ascii="Gill Sans MT" w:hAnsi="Gill Sans MT"/>
          <w:bCs/>
          <w:sz w:val="26"/>
          <w:szCs w:val="26"/>
          <w:lang w:val="it-IT"/>
        </w:rPr>
        <w:t xml:space="preserve"> e 0,8 mm, che generano forze centrifughe rispettivamente di 138 kN e 84 kN.</w:t>
      </w:r>
    </w:p>
    <w:p w14:paraId="7AB7E5AF" w14:textId="77777777" w:rsidR="0049763F" w:rsidRPr="00F85BDF" w:rsidRDefault="0049763F" w:rsidP="001D4A9C">
      <w:pPr>
        <w:spacing w:after="0" w:line="360" w:lineRule="auto"/>
        <w:jc w:val="both"/>
        <w:rPr>
          <w:rFonts w:ascii="Gill Sans MT" w:hAnsi="Gill Sans MT"/>
          <w:bCs/>
          <w:sz w:val="26"/>
          <w:szCs w:val="26"/>
          <w:lang w:val="it-IT"/>
        </w:rPr>
      </w:pPr>
    </w:p>
    <w:p w14:paraId="0158F8C1" w14:textId="0D556C68" w:rsidR="003B39E1" w:rsidRPr="001B55FF" w:rsidRDefault="001B55FF" w:rsidP="001D4A9C">
      <w:pPr>
        <w:spacing w:after="0" w:line="360" w:lineRule="auto"/>
        <w:jc w:val="both"/>
        <w:rPr>
          <w:rFonts w:ascii="Gill Sans MT" w:hAnsi="Gill Sans MT"/>
          <w:bCs/>
          <w:sz w:val="26"/>
          <w:szCs w:val="26"/>
          <w:lang w:val="it-IT"/>
        </w:rPr>
      </w:pPr>
      <w:r w:rsidRPr="001B55FF">
        <w:rPr>
          <w:rFonts w:ascii="Gill Sans MT" w:hAnsi="Gill Sans MT"/>
          <w:bCs/>
          <w:sz w:val="26"/>
          <w:szCs w:val="26"/>
          <w:lang w:val="it-IT"/>
        </w:rPr>
        <w:t>Lo spessore del tamburo è di 22 mm più un anello di rinforzo da 10 mm sul modello VM58D e di 25 mm con l'anello da 10 mm sul modello VM78D, garantendo un'elevata massa vibrante e la migliore durata della categoria nelle applicazioni più gravose.</w:t>
      </w:r>
    </w:p>
    <w:p w14:paraId="42914C03" w14:textId="5DBAFE5E" w:rsidR="000E7E35" w:rsidRDefault="000E7E35" w:rsidP="001D4A9C">
      <w:pPr>
        <w:spacing w:after="0" w:line="360" w:lineRule="auto"/>
        <w:jc w:val="both"/>
        <w:rPr>
          <w:rFonts w:ascii="Gill Sans MT" w:hAnsi="Gill Sans MT"/>
          <w:bCs/>
          <w:sz w:val="26"/>
          <w:szCs w:val="26"/>
          <w:lang w:val="it-IT"/>
        </w:rPr>
      </w:pPr>
      <w:r w:rsidRPr="000E7E35">
        <w:rPr>
          <w:rFonts w:ascii="Gill Sans MT" w:hAnsi="Gill Sans MT"/>
          <w:bCs/>
          <w:sz w:val="26"/>
          <w:szCs w:val="26"/>
          <w:lang w:val="it-IT"/>
        </w:rPr>
        <w:t xml:space="preserve">Tutti e cinque i modelli </w:t>
      </w:r>
      <w:r>
        <w:rPr>
          <w:rFonts w:ascii="Gill Sans MT" w:hAnsi="Gill Sans MT"/>
          <w:bCs/>
          <w:sz w:val="26"/>
          <w:szCs w:val="26"/>
          <w:lang w:val="it-IT"/>
        </w:rPr>
        <w:t>mono tamburo</w:t>
      </w:r>
      <w:r w:rsidRPr="000E7E35">
        <w:rPr>
          <w:rFonts w:ascii="Gill Sans MT" w:hAnsi="Gill Sans MT"/>
          <w:bCs/>
          <w:sz w:val="26"/>
          <w:szCs w:val="26"/>
          <w:lang w:val="it-IT"/>
        </w:rPr>
        <w:t xml:space="preserve"> condividono la stessa nuova postazione operatore JCB e i modelli più piccoli possono essere ordinati con tettuccio ROPS/FOPS o cabina climatizzata. Il pacchetto cabina include luci di lavoro a LED anteriori e posteriori, lampeggianti </w:t>
      </w:r>
      <w:r>
        <w:rPr>
          <w:rFonts w:ascii="Gill Sans MT" w:hAnsi="Gill Sans MT"/>
          <w:bCs/>
          <w:sz w:val="26"/>
          <w:szCs w:val="26"/>
          <w:lang w:val="it-IT"/>
        </w:rPr>
        <w:t>ara</w:t>
      </w:r>
      <w:r w:rsidR="009932F3">
        <w:rPr>
          <w:rFonts w:ascii="Gill Sans MT" w:hAnsi="Gill Sans MT"/>
          <w:bCs/>
          <w:sz w:val="26"/>
          <w:szCs w:val="26"/>
          <w:lang w:val="it-IT"/>
        </w:rPr>
        <w:t>n</w:t>
      </w:r>
      <w:r>
        <w:rPr>
          <w:rFonts w:ascii="Gill Sans MT" w:hAnsi="Gill Sans MT"/>
          <w:bCs/>
          <w:sz w:val="26"/>
          <w:szCs w:val="26"/>
          <w:lang w:val="it-IT"/>
        </w:rPr>
        <w:t>cioni</w:t>
      </w:r>
      <w:r w:rsidRPr="000E7E35">
        <w:rPr>
          <w:rFonts w:ascii="Gill Sans MT" w:hAnsi="Gill Sans MT"/>
          <w:bCs/>
          <w:sz w:val="26"/>
          <w:szCs w:val="26"/>
          <w:lang w:val="it-IT"/>
        </w:rPr>
        <w:t xml:space="preserve"> integrati negli angoli del tetto, vetri piani per una facile sostituzione, aria condizionata e riscaldamento, radio e sedile rivestito in tessuto.</w:t>
      </w:r>
    </w:p>
    <w:p w14:paraId="558E13D4" w14:textId="77777777" w:rsidR="001D4A9C" w:rsidRPr="000E7E35" w:rsidRDefault="001D4A9C" w:rsidP="001D4A9C">
      <w:pPr>
        <w:spacing w:after="0" w:line="360" w:lineRule="auto"/>
        <w:jc w:val="both"/>
        <w:rPr>
          <w:rFonts w:ascii="Gill Sans MT" w:hAnsi="Gill Sans MT"/>
          <w:bCs/>
          <w:sz w:val="26"/>
          <w:szCs w:val="26"/>
          <w:lang w:val="it-IT"/>
        </w:rPr>
      </w:pPr>
    </w:p>
    <w:p w14:paraId="5B1DE4A8" w14:textId="57B8C0EC" w:rsidR="000E7E35" w:rsidRPr="000E7E35" w:rsidRDefault="000E7E35" w:rsidP="001D4A9C">
      <w:pPr>
        <w:spacing w:after="0" w:line="360" w:lineRule="auto"/>
        <w:jc w:val="both"/>
        <w:rPr>
          <w:rFonts w:ascii="Gill Sans MT" w:hAnsi="Gill Sans MT"/>
          <w:bCs/>
          <w:sz w:val="26"/>
          <w:szCs w:val="26"/>
          <w:lang w:val="it-IT"/>
        </w:rPr>
      </w:pPr>
      <w:r w:rsidRPr="000E7E35">
        <w:rPr>
          <w:rFonts w:ascii="Gill Sans MT" w:hAnsi="Gill Sans MT"/>
          <w:bCs/>
          <w:sz w:val="26"/>
          <w:szCs w:val="26"/>
          <w:lang w:val="it-IT"/>
        </w:rPr>
        <w:t>Entrambe le macchine possono essere ordinate anche con Connected Compaction, tramite il sistema telematico LiveLink di JCB. Un abbonamento LiveLink di cinque anni è incluso con il modello VM78D. È inoltre disponibile il sistema di misurazione INTELLICOMPACTION di JCB, che fornisce letture di compattazione all'avanguardia per ridurre i passaggi e la sovra</w:t>
      </w:r>
      <w:r w:rsidR="00E03D7F">
        <w:rPr>
          <w:rFonts w:ascii="Gill Sans MT" w:hAnsi="Gill Sans MT"/>
          <w:bCs/>
          <w:sz w:val="26"/>
          <w:szCs w:val="26"/>
          <w:lang w:val="it-IT"/>
        </w:rPr>
        <w:t xml:space="preserve"> </w:t>
      </w:r>
      <w:r w:rsidRPr="000E7E35">
        <w:rPr>
          <w:rFonts w:ascii="Gill Sans MT" w:hAnsi="Gill Sans MT"/>
          <w:bCs/>
          <w:sz w:val="26"/>
          <w:szCs w:val="26"/>
          <w:lang w:val="it-IT"/>
        </w:rPr>
        <w:t xml:space="preserve">compattazione </w:t>
      </w:r>
      <w:r w:rsidR="00E03D7F">
        <w:rPr>
          <w:rFonts w:ascii="Gill Sans MT" w:hAnsi="Gill Sans MT"/>
          <w:bCs/>
          <w:sz w:val="26"/>
          <w:szCs w:val="26"/>
          <w:lang w:val="it-IT"/>
        </w:rPr>
        <w:t>del terreno</w:t>
      </w:r>
      <w:r w:rsidRPr="000E7E35">
        <w:rPr>
          <w:rFonts w:ascii="Gill Sans MT" w:hAnsi="Gill Sans MT"/>
          <w:bCs/>
          <w:sz w:val="26"/>
          <w:szCs w:val="26"/>
          <w:lang w:val="it-IT"/>
        </w:rPr>
        <w:t>.</w:t>
      </w:r>
    </w:p>
    <w:p w14:paraId="5FBF5D4F" w14:textId="46F1E722" w:rsidR="00686DAA" w:rsidRDefault="000E7E35" w:rsidP="001D4A9C">
      <w:pPr>
        <w:spacing w:after="0" w:line="360" w:lineRule="auto"/>
        <w:jc w:val="both"/>
        <w:rPr>
          <w:rFonts w:ascii="Gill Sans MT" w:hAnsi="Gill Sans MT"/>
          <w:bCs/>
          <w:sz w:val="26"/>
          <w:szCs w:val="26"/>
          <w:lang w:val="it-IT"/>
        </w:rPr>
      </w:pPr>
      <w:r w:rsidRPr="000E7E35">
        <w:rPr>
          <w:rFonts w:ascii="Gill Sans MT" w:hAnsi="Gill Sans MT"/>
          <w:bCs/>
          <w:sz w:val="26"/>
          <w:szCs w:val="26"/>
          <w:lang w:val="it-IT"/>
        </w:rPr>
        <w:t xml:space="preserve">Le due macchine compatte saranno inizialmente offerte con tamburi lisci, mentre in un secondo momento sarà disponibile un tamburo a piedi di </w:t>
      </w:r>
      <w:r w:rsidR="00CD35C8">
        <w:rPr>
          <w:rFonts w:ascii="Gill Sans MT" w:hAnsi="Gill Sans MT"/>
          <w:bCs/>
          <w:sz w:val="26"/>
          <w:szCs w:val="26"/>
          <w:lang w:val="it-IT"/>
        </w:rPr>
        <w:t>montone</w:t>
      </w:r>
      <w:r w:rsidRPr="000E7E35">
        <w:rPr>
          <w:rFonts w:ascii="Gill Sans MT" w:hAnsi="Gill Sans MT"/>
          <w:bCs/>
          <w:sz w:val="26"/>
          <w:szCs w:val="26"/>
          <w:lang w:val="it-IT"/>
        </w:rPr>
        <w:t>.</w:t>
      </w:r>
    </w:p>
    <w:p w14:paraId="440C8454" w14:textId="77777777" w:rsidR="003279F7" w:rsidRPr="000E7E35" w:rsidRDefault="003279F7" w:rsidP="000E7E35">
      <w:pPr>
        <w:spacing w:after="120" w:line="360" w:lineRule="auto"/>
        <w:jc w:val="both"/>
        <w:rPr>
          <w:rFonts w:ascii="Gill Sans MT" w:hAnsi="Gill Sans MT"/>
          <w:bCs/>
          <w:sz w:val="26"/>
          <w:szCs w:val="26"/>
          <w:lang w:val="it-IT"/>
        </w:rPr>
      </w:pPr>
    </w:p>
    <w:p w14:paraId="1BFFB388" w14:textId="77777777" w:rsidR="006F3B20" w:rsidRPr="00B81C28" w:rsidRDefault="006F3B20" w:rsidP="006F3B20">
      <w:pPr>
        <w:spacing w:after="0" w:line="240" w:lineRule="auto"/>
        <w:rPr>
          <w:rFonts w:ascii="Gill Sans MT" w:hAnsi="Gill Sans MT" w:cs="Gill Sans MT"/>
          <w:color w:val="000000"/>
          <w:sz w:val="26"/>
          <w:szCs w:val="26"/>
          <w:lang w:val="it-IT"/>
        </w:rPr>
      </w:pPr>
      <w:r w:rsidRPr="00B81C28">
        <w:rPr>
          <w:rFonts w:ascii="Gill Sans MT" w:hAnsi="Gill Sans MT"/>
          <w:b/>
          <w:bCs/>
          <w:sz w:val="26"/>
          <w:szCs w:val="26"/>
          <w:lang w:val="it-IT"/>
        </w:rPr>
        <w:t>FINE</w:t>
      </w:r>
      <w:r w:rsidRPr="00B81C28">
        <w:rPr>
          <w:rFonts w:ascii="Gill Sans MT" w:hAnsi="Gill Sans MT"/>
          <w:sz w:val="26"/>
          <w:szCs w:val="26"/>
          <w:lang w:val="it-IT"/>
        </w:rPr>
        <w:t xml:space="preserve"> </w:t>
      </w:r>
      <w:r w:rsidRPr="00B81C28">
        <w:rPr>
          <w:rFonts w:ascii="Gill Sans MT" w:hAnsi="Gill Sans MT"/>
          <w:sz w:val="26"/>
          <w:szCs w:val="26"/>
          <w:lang w:val="it-IT"/>
        </w:rPr>
        <w:br/>
      </w:r>
      <w:r w:rsidRPr="00B81C28">
        <w:rPr>
          <w:rFonts w:ascii="Gill Sans MT" w:hAnsi="Gill Sans MT" w:cs="Gill Sans MT"/>
          <w:color w:val="000000"/>
          <w:sz w:val="26"/>
          <w:szCs w:val="26"/>
          <w:lang w:val="it-IT"/>
        </w:rPr>
        <w:t>Per ulteriori informazioni contatt</w:t>
      </w:r>
      <w:r>
        <w:rPr>
          <w:rFonts w:ascii="Gill Sans MT" w:hAnsi="Gill Sans MT" w:cs="Gill Sans MT"/>
          <w:color w:val="000000"/>
          <w:sz w:val="26"/>
          <w:szCs w:val="26"/>
          <w:lang w:val="it-IT"/>
        </w:rPr>
        <w:t>a</w:t>
      </w:r>
      <w:r w:rsidRPr="00B81C28">
        <w:rPr>
          <w:rFonts w:ascii="Gill Sans MT" w:hAnsi="Gill Sans MT" w:cs="Gill Sans MT"/>
          <w:color w:val="000000"/>
          <w:sz w:val="26"/>
          <w:szCs w:val="26"/>
          <w:lang w:val="it-IT"/>
        </w:rPr>
        <w:t xml:space="preserve">: </w:t>
      </w:r>
      <w:r>
        <w:rPr>
          <w:rFonts w:ascii="Gill Sans MT" w:hAnsi="Gill Sans MT" w:cs="Gill Sans MT"/>
          <w:color w:val="000000"/>
          <w:sz w:val="26"/>
          <w:szCs w:val="26"/>
          <w:lang w:val="it-IT"/>
        </w:rPr>
        <w:t>Giacomo Galli</w:t>
      </w:r>
      <w:r w:rsidRPr="00B81C28">
        <w:rPr>
          <w:rFonts w:ascii="Gill Sans MT" w:hAnsi="Gill Sans MT" w:cs="Gill Sans MT"/>
          <w:color w:val="000000"/>
          <w:sz w:val="26"/>
          <w:szCs w:val="26"/>
          <w:lang w:val="it-IT"/>
        </w:rPr>
        <w:t xml:space="preserve">, JCB </w:t>
      </w:r>
      <w:r>
        <w:rPr>
          <w:rFonts w:ascii="Gill Sans MT" w:hAnsi="Gill Sans MT" w:cs="Gill Sans MT"/>
          <w:color w:val="000000"/>
          <w:sz w:val="26"/>
          <w:szCs w:val="26"/>
          <w:lang w:val="it-IT"/>
        </w:rPr>
        <w:t xml:space="preserve">Italy </w:t>
      </w:r>
      <w:r w:rsidRPr="00B81C28">
        <w:rPr>
          <w:rFonts w:ascii="Gill Sans MT" w:hAnsi="Gill Sans MT" w:cs="Gill Sans MT"/>
          <w:color w:val="000000"/>
          <w:sz w:val="26"/>
          <w:szCs w:val="26"/>
          <w:lang w:val="it-IT"/>
        </w:rPr>
        <w:t>Press Office</w:t>
      </w:r>
    </w:p>
    <w:p w14:paraId="3B972433" w14:textId="77777777" w:rsidR="006F3B20" w:rsidRPr="002268C4" w:rsidRDefault="006F3B20" w:rsidP="006F3B20">
      <w:pPr>
        <w:spacing w:after="0" w:line="240" w:lineRule="auto"/>
        <w:rPr>
          <w:rFonts w:ascii="Gill Sans MT" w:hAnsi="Gill Sans MT"/>
          <w:b/>
          <w:sz w:val="26"/>
          <w:szCs w:val="26"/>
          <w:lang w:val="de-DE"/>
        </w:rPr>
      </w:pPr>
      <w:r w:rsidRPr="002268C4">
        <w:rPr>
          <w:rFonts w:ascii="Gill Sans MT" w:hAnsi="Gill Sans MT" w:cs="Gill Sans MT"/>
          <w:color w:val="000000"/>
          <w:sz w:val="26"/>
          <w:szCs w:val="26"/>
          <w:lang w:val="de-DE"/>
        </w:rPr>
        <w:t xml:space="preserve">Tel: </w:t>
      </w:r>
      <w:r>
        <w:rPr>
          <w:rFonts w:ascii="Gill Sans MT" w:hAnsi="Gill Sans MT" w:cs="Gill Sans MT"/>
          <w:color w:val="000000"/>
          <w:sz w:val="26"/>
          <w:szCs w:val="26"/>
          <w:lang w:val="de-DE"/>
        </w:rPr>
        <w:t>333 3701412</w:t>
      </w:r>
      <w:r w:rsidRPr="002268C4">
        <w:rPr>
          <w:rFonts w:ascii="Gill Sans MT" w:hAnsi="Gill Sans MT" w:cs="Gill Sans MT"/>
          <w:color w:val="000000"/>
          <w:sz w:val="26"/>
          <w:szCs w:val="26"/>
          <w:lang w:val="de-DE"/>
        </w:rPr>
        <w:t xml:space="preserve"> E-mail: </w:t>
      </w:r>
      <w:hyperlink r:id="rId6" w:history="1">
        <w:r w:rsidRPr="00FF6228">
          <w:rPr>
            <w:rStyle w:val="Collegamentoipertestuale"/>
            <w:rFonts w:ascii="Gill Sans MT" w:hAnsi="Gill Sans MT" w:cs="Gill Sans MT"/>
            <w:sz w:val="26"/>
            <w:szCs w:val="26"/>
            <w:lang w:val="de-DE"/>
          </w:rPr>
          <w:t>giacomo.galli@sillabariopress.it</w:t>
        </w:r>
      </w:hyperlink>
      <w:r>
        <w:rPr>
          <w:rFonts w:ascii="Gill Sans MT" w:hAnsi="Gill Sans MT" w:cs="Gill Sans MT"/>
          <w:color w:val="2F2F2F"/>
          <w:sz w:val="26"/>
          <w:szCs w:val="26"/>
          <w:lang w:val="de-DE"/>
        </w:rPr>
        <w:t xml:space="preserve">  </w:t>
      </w:r>
      <w:hyperlink r:id="rId7" w:history="1">
        <w:r w:rsidRPr="00FF6228">
          <w:rPr>
            <w:rStyle w:val="Collegamentoipertestuale"/>
            <w:rFonts w:ascii="Gill Sans MT" w:hAnsi="Gill Sans MT" w:cs="Gill Sans MT"/>
            <w:sz w:val="26"/>
            <w:szCs w:val="26"/>
            <w:lang w:val="de-DE"/>
          </w:rPr>
          <w:t>www.jcb.com</w:t>
        </w:r>
      </w:hyperlink>
    </w:p>
    <w:p w14:paraId="5E9CF486" w14:textId="2A1252D0" w:rsidR="001948B0" w:rsidRPr="002268C4" w:rsidRDefault="001948B0" w:rsidP="006F3B20">
      <w:pPr>
        <w:spacing w:after="0" w:line="240" w:lineRule="auto"/>
        <w:rPr>
          <w:rFonts w:ascii="Gill Sans MT" w:hAnsi="Gill Sans MT"/>
          <w:b/>
          <w:sz w:val="26"/>
          <w:szCs w:val="26"/>
          <w:lang w:val="de-DE"/>
        </w:rPr>
      </w:pPr>
    </w:p>
    <w:sectPr w:rsidR="001948B0" w:rsidRPr="002268C4" w:rsidSect="00983C4A">
      <w:pgSz w:w="11906" w:h="16838"/>
      <w:pgMar w:top="0" w:right="566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193E"/>
    <w:multiLevelType w:val="hybridMultilevel"/>
    <w:tmpl w:val="0F18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A512E"/>
    <w:multiLevelType w:val="hybridMultilevel"/>
    <w:tmpl w:val="BEE4C13E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781030">
    <w:abstractNumId w:val="1"/>
  </w:num>
  <w:num w:numId="2" w16cid:durableId="138152985">
    <w:abstractNumId w:val="1"/>
  </w:num>
  <w:num w:numId="3" w16cid:durableId="351688610">
    <w:abstractNumId w:val="1"/>
  </w:num>
  <w:num w:numId="4" w16cid:durableId="37122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54"/>
    <w:rsid w:val="0000150F"/>
    <w:rsid w:val="00006E58"/>
    <w:rsid w:val="00012D04"/>
    <w:rsid w:val="00013455"/>
    <w:rsid w:val="00013933"/>
    <w:rsid w:val="00031111"/>
    <w:rsid w:val="000366E2"/>
    <w:rsid w:val="00037914"/>
    <w:rsid w:val="000401D7"/>
    <w:rsid w:val="00054500"/>
    <w:rsid w:val="00066545"/>
    <w:rsid w:val="00072A30"/>
    <w:rsid w:val="00074D07"/>
    <w:rsid w:val="00075993"/>
    <w:rsid w:val="00075C95"/>
    <w:rsid w:val="000A2EF1"/>
    <w:rsid w:val="000B0939"/>
    <w:rsid w:val="000B2E86"/>
    <w:rsid w:val="000C19D3"/>
    <w:rsid w:val="000D4319"/>
    <w:rsid w:val="000E3B35"/>
    <w:rsid w:val="000E7E35"/>
    <w:rsid w:val="0012234C"/>
    <w:rsid w:val="00130D7A"/>
    <w:rsid w:val="00137CBE"/>
    <w:rsid w:val="0014147E"/>
    <w:rsid w:val="00145593"/>
    <w:rsid w:val="00151E64"/>
    <w:rsid w:val="001565B6"/>
    <w:rsid w:val="00161760"/>
    <w:rsid w:val="001678DD"/>
    <w:rsid w:val="001742BE"/>
    <w:rsid w:val="001910F4"/>
    <w:rsid w:val="00192916"/>
    <w:rsid w:val="001948B0"/>
    <w:rsid w:val="001A6197"/>
    <w:rsid w:val="001B55FF"/>
    <w:rsid w:val="001B7F38"/>
    <w:rsid w:val="001C21B9"/>
    <w:rsid w:val="001D3064"/>
    <w:rsid w:val="001D4A9C"/>
    <w:rsid w:val="001E05FF"/>
    <w:rsid w:val="001E5BBA"/>
    <w:rsid w:val="00202E29"/>
    <w:rsid w:val="00224802"/>
    <w:rsid w:val="00224E93"/>
    <w:rsid w:val="002267F6"/>
    <w:rsid w:val="002268C4"/>
    <w:rsid w:val="00280552"/>
    <w:rsid w:val="00285118"/>
    <w:rsid w:val="00290CF6"/>
    <w:rsid w:val="002D59DE"/>
    <w:rsid w:val="002E1FC4"/>
    <w:rsid w:val="003279F7"/>
    <w:rsid w:val="003614F4"/>
    <w:rsid w:val="00365CAB"/>
    <w:rsid w:val="00372FD5"/>
    <w:rsid w:val="003820ED"/>
    <w:rsid w:val="00392C22"/>
    <w:rsid w:val="003A086A"/>
    <w:rsid w:val="003A3447"/>
    <w:rsid w:val="003A7560"/>
    <w:rsid w:val="003B39E1"/>
    <w:rsid w:val="003B5777"/>
    <w:rsid w:val="003C2A75"/>
    <w:rsid w:val="003D2B0E"/>
    <w:rsid w:val="003D40D0"/>
    <w:rsid w:val="003E1C5D"/>
    <w:rsid w:val="003E495F"/>
    <w:rsid w:val="003E65E0"/>
    <w:rsid w:val="003F67BE"/>
    <w:rsid w:val="0040368C"/>
    <w:rsid w:val="00405738"/>
    <w:rsid w:val="00416850"/>
    <w:rsid w:val="004173AA"/>
    <w:rsid w:val="00445A6B"/>
    <w:rsid w:val="00461B5C"/>
    <w:rsid w:val="00462DB2"/>
    <w:rsid w:val="00474DB8"/>
    <w:rsid w:val="00487981"/>
    <w:rsid w:val="0049763F"/>
    <w:rsid w:val="004A057A"/>
    <w:rsid w:val="004A5C4F"/>
    <w:rsid w:val="004B1D98"/>
    <w:rsid w:val="004B231D"/>
    <w:rsid w:val="004C4C1B"/>
    <w:rsid w:val="004C540B"/>
    <w:rsid w:val="004F38A6"/>
    <w:rsid w:val="00522426"/>
    <w:rsid w:val="00535799"/>
    <w:rsid w:val="005528B9"/>
    <w:rsid w:val="00595065"/>
    <w:rsid w:val="005A4E81"/>
    <w:rsid w:val="005A6928"/>
    <w:rsid w:val="005B655B"/>
    <w:rsid w:val="005C6C9B"/>
    <w:rsid w:val="005E5FEC"/>
    <w:rsid w:val="0061588B"/>
    <w:rsid w:val="00621440"/>
    <w:rsid w:val="00622678"/>
    <w:rsid w:val="006309BA"/>
    <w:rsid w:val="0065058C"/>
    <w:rsid w:val="00650DF5"/>
    <w:rsid w:val="006615AE"/>
    <w:rsid w:val="00675BC3"/>
    <w:rsid w:val="00686DAA"/>
    <w:rsid w:val="0069202A"/>
    <w:rsid w:val="00694E19"/>
    <w:rsid w:val="006A225C"/>
    <w:rsid w:val="006A4B80"/>
    <w:rsid w:val="006D4FD7"/>
    <w:rsid w:val="006D74F3"/>
    <w:rsid w:val="006E051E"/>
    <w:rsid w:val="006E35E8"/>
    <w:rsid w:val="006E3C55"/>
    <w:rsid w:val="006E78F3"/>
    <w:rsid w:val="006F3B20"/>
    <w:rsid w:val="0070023C"/>
    <w:rsid w:val="00704CF2"/>
    <w:rsid w:val="007204BF"/>
    <w:rsid w:val="00766631"/>
    <w:rsid w:val="0078055D"/>
    <w:rsid w:val="007933B2"/>
    <w:rsid w:val="007A46C7"/>
    <w:rsid w:val="007A7921"/>
    <w:rsid w:val="007B4D08"/>
    <w:rsid w:val="007C44A5"/>
    <w:rsid w:val="007C6745"/>
    <w:rsid w:val="007D14EB"/>
    <w:rsid w:val="007D6AC7"/>
    <w:rsid w:val="007F29DC"/>
    <w:rsid w:val="007F4C3F"/>
    <w:rsid w:val="0081706A"/>
    <w:rsid w:val="00824E22"/>
    <w:rsid w:val="00830EC9"/>
    <w:rsid w:val="0083506A"/>
    <w:rsid w:val="008459D0"/>
    <w:rsid w:val="0085116A"/>
    <w:rsid w:val="00865E08"/>
    <w:rsid w:val="008A4F63"/>
    <w:rsid w:val="008C2AF9"/>
    <w:rsid w:val="008D2D93"/>
    <w:rsid w:val="008D3A52"/>
    <w:rsid w:val="008E7380"/>
    <w:rsid w:val="008F108C"/>
    <w:rsid w:val="0091532A"/>
    <w:rsid w:val="00924DF1"/>
    <w:rsid w:val="0093047A"/>
    <w:rsid w:val="00963FE8"/>
    <w:rsid w:val="009707E1"/>
    <w:rsid w:val="0097201E"/>
    <w:rsid w:val="009720AC"/>
    <w:rsid w:val="00983C4A"/>
    <w:rsid w:val="00984DE1"/>
    <w:rsid w:val="009932F3"/>
    <w:rsid w:val="009973B3"/>
    <w:rsid w:val="009A7F74"/>
    <w:rsid w:val="009C0CAB"/>
    <w:rsid w:val="009C400D"/>
    <w:rsid w:val="009D7FEE"/>
    <w:rsid w:val="009F6485"/>
    <w:rsid w:val="00A05B1F"/>
    <w:rsid w:val="00A14305"/>
    <w:rsid w:val="00A178B9"/>
    <w:rsid w:val="00A25A57"/>
    <w:rsid w:val="00A26188"/>
    <w:rsid w:val="00A410C3"/>
    <w:rsid w:val="00A4296B"/>
    <w:rsid w:val="00A434B9"/>
    <w:rsid w:val="00AA43F1"/>
    <w:rsid w:val="00AB5CE9"/>
    <w:rsid w:val="00AD079D"/>
    <w:rsid w:val="00AD4D89"/>
    <w:rsid w:val="00AE1541"/>
    <w:rsid w:val="00AE3A81"/>
    <w:rsid w:val="00B001AA"/>
    <w:rsid w:val="00B13C83"/>
    <w:rsid w:val="00B322AA"/>
    <w:rsid w:val="00B342C4"/>
    <w:rsid w:val="00B406C5"/>
    <w:rsid w:val="00B40868"/>
    <w:rsid w:val="00B44A9B"/>
    <w:rsid w:val="00B508DD"/>
    <w:rsid w:val="00B62BF5"/>
    <w:rsid w:val="00B66576"/>
    <w:rsid w:val="00B830F9"/>
    <w:rsid w:val="00B86C27"/>
    <w:rsid w:val="00B93686"/>
    <w:rsid w:val="00BA7550"/>
    <w:rsid w:val="00BB561C"/>
    <w:rsid w:val="00BD40A9"/>
    <w:rsid w:val="00BD669A"/>
    <w:rsid w:val="00BE707E"/>
    <w:rsid w:val="00BF72B2"/>
    <w:rsid w:val="00C14256"/>
    <w:rsid w:val="00C20EC8"/>
    <w:rsid w:val="00C36A35"/>
    <w:rsid w:val="00C719B8"/>
    <w:rsid w:val="00C75CC9"/>
    <w:rsid w:val="00C9322C"/>
    <w:rsid w:val="00CA0532"/>
    <w:rsid w:val="00CD35C8"/>
    <w:rsid w:val="00CD3FE8"/>
    <w:rsid w:val="00CF5E14"/>
    <w:rsid w:val="00D0215E"/>
    <w:rsid w:val="00D1377B"/>
    <w:rsid w:val="00D15355"/>
    <w:rsid w:val="00D16FAD"/>
    <w:rsid w:val="00D227EA"/>
    <w:rsid w:val="00D3018B"/>
    <w:rsid w:val="00D30B6F"/>
    <w:rsid w:val="00D30D77"/>
    <w:rsid w:val="00D31D89"/>
    <w:rsid w:val="00D45FB0"/>
    <w:rsid w:val="00D57D72"/>
    <w:rsid w:val="00D634E3"/>
    <w:rsid w:val="00D63EB6"/>
    <w:rsid w:val="00D95CEC"/>
    <w:rsid w:val="00DA14A7"/>
    <w:rsid w:val="00DA2DFA"/>
    <w:rsid w:val="00DB6BA4"/>
    <w:rsid w:val="00DB6EF2"/>
    <w:rsid w:val="00DC3BD7"/>
    <w:rsid w:val="00DE0A59"/>
    <w:rsid w:val="00DE400A"/>
    <w:rsid w:val="00DE74BA"/>
    <w:rsid w:val="00DF1E34"/>
    <w:rsid w:val="00DF65CF"/>
    <w:rsid w:val="00E03D7F"/>
    <w:rsid w:val="00E11A76"/>
    <w:rsid w:val="00E41654"/>
    <w:rsid w:val="00E6560F"/>
    <w:rsid w:val="00E720E7"/>
    <w:rsid w:val="00E90B99"/>
    <w:rsid w:val="00EA0661"/>
    <w:rsid w:val="00EA1338"/>
    <w:rsid w:val="00EA31C2"/>
    <w:rsid w:val="00EA6916"/>
    <w:rsid w:val="00EA6DE9"/>
    <w:rsid w:val="00EB14E5"/>
    <w:rsid w:val="00EB1F49"/>
    <w:rsid w:val="00EC62CE"/>
    <w:rsid w:val="00EC7682"/>
    <w:rsid w:val="00EF4416"/>
    <w:rsid w:val="00EF4502"/>
    <w:rsid w:val="00EF7749"/>
    <w:rsid w:val="00F02C85"/>
    <w:rsid w:val="00F161DD"/>
    <w:rsid w:val="00F23437"/>
    <w:rsid w:val="00F23EFE"/>
    <w:rsid w:val="00F25902"/>
    <w:rsid w:val="00F33511"/>
    <w:rsid w:val="00F35850"/>
    <w:rsid w:val="00F461B3"/>
    <w:rsid w:val="00F476C3"/>
    <w:rsid w:val="00F85BDF"/>
    <w:rsid w:val="00FA294A"/>
    <w:rsid w:val="00FA5F14"/>
    <w:rsid w:val="00FB37E7"/>
    <w:rsid w:val="00FB3DE8"/>
    <w:rsid w:val="00FD4CA0"/>
    <w:rsid w:val="00FD73E5"/>
    <w:rsid w:val="00FE3610"/>
    <w:rsid w:val="00FF5487"/>
    <w:rsid w:val="00FF7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8511"/>
  <w15:docId w15:val="{5C5028A0-73C4-1646-9B93-DC5DBAB3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16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4165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41654"/>
    <w:pPr>
      <w:ind w:left="720"/>
      <w:contextualSpacing/>
    </w:pPr>
  </w:style>
  <w:style w:type="paragraph" w:styleId="Nessunaspaziatura">
    <w:name w:val="No Spacing"/>
    <w:uiPriority w:val="1"/>
    <w:qFormat/>
    <w:rsid w:val="00E4165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3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3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c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acomo.galli@sillabariopress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JCB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J.C.Bamford Excavators</dc:creator>
  <cp:lastModifiedBy>Giacomo Galli</cp:lastModifiedBy>
  <cp:revision>36</cp:revision>
  <cp:lastPrinted>2017-01-06T11:32:00Z</cp:lastPrinted>
  <dcterms:created xsi:type="dcterms:W3CDTF">2026-03-31T07:33:00Z</dcterms:created>
  <dcterms:modified xsi:type="dcterms:W3CDTF">2026-05-05T14:20:00Z</dcterms:modified>
</cp:coreProperties>
</file>