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2D6" w14:textId="77777777" w:rsidR="00C61F17" w:rsidRPr="004A3B4C" w:rsidRDefault="003134BA" w:rsidP="003134BA">
      <w:pPr>
        <w:spacing w:line="360" w:lineRule="auto"/>
        <w:ind w:left="-851"/>
        <w:rPr>
          <w:rFonts w:ascii="Gill Sans MT" w:hAnsi="Gill Sans MT"/>
          <w:b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100CFDE5" wp14:editId="5D74E5F3">
            <wp:extent cx="7579817" cy="13606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99" cy="13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2E2A" w14:textId="50394F3E" w:rsidR="004A3B4C" w:rsidRPr="00C41C95" w:rsidRDefault="00F22E19" w:rsidP="005E3DC8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NC-5338</w:t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proofErr w:type="gramStart"/>
      <w:r>
        <w:rPr>
          <w:rFonts w:ascii="Gill Sans MT" w:hAnsi="Gill Sans MT"/>
          <w:sz w:val="26"/>
          <w:szCs w:val="26"/>
        </w:rPr>
        <w:t>Mai</w:t>
      </w:r>
      <w:proofErr w:type="gramEnd"/>
      <w:r w:rsidR="00B521AA">
        <w:rPr>
          <w:rFonts w:ascii="Gill Sans MT" w:hAnsi="Gill Sans MT"/>
          <w:sz w:val="26"/>
          <w:szCs w:val="26"/>
        </w:rPr>
        <w:t xml:space="preserve"> </w:t>
      </w:r>
      <w:r w:rsidR="00FD2BDE">
        <w:rPr>
          <w:rFonts w:ascii="Gill Sans MT" w:hAnsi="Gill Sans MT"/>
          <w:sz w:val="26"/>
          <w:szCs w:val="26"/>
        </w:rPr>
        <w:t>202</w:t>
      </w:r>
      <w:r w:rsidR="000D79BE">
        <w:rPr>
          <w:rFonts w:ascii="Gill Sans MT" w:hAnsi="Gill Sans MT"/>
          <w:sz w:val="26"/>
          <w:szCs w:val="26"/>
        </w:rPr>
        <w:t>6</w:t>
      </w:r>
    </w:p>
    <w:p w14:paraId="1ECE538F" w14:textId="77777777" w:rsidR="0057711E" w:rsidRDefault="0057711E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7779AB6F" w14:textId="14E5C045" w:rsidR="00282B12" w:rsidRDefault="00F22E19" w:rsidP="00475EF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F22E19">
        <w:rPr>
          <w:rFonts w:ascii="Gill Sans MT" w:hAnsi="Gill Sans MT"/>
          <w:b/>
          <w:sz w:val="26"/>
          <w:szCs w:val="26"/>
        </w:rPr>
        <w:t xml:space="preserve">JCB ÉQUIPE SA GAMME DE </w:t>
      </w:r>
      <w:r w:rsidR="00A95383">
        <w:rPr>
          <w:rFonts w:ascii="Gill Sans MT" w:hAnsi="Gill Sans MT"/>
          <w:b/>
          <w:sz w:val="26"/>
          <w:szCs w:val="26"/>
        </w:rPr>
        <w:t>DUMPER</w:t>
      </w:r>
      <w:r w:rsidR="004A46D7">
        <w:rPr>
          <w:rFonts w:ascii="Gill Sans MT" w:hAnsi="Gill Sans MT"/>
          <w:b/>
          <w:sz w:val="26"/>
          <w:szCs w:val="26"/>
        </w:rPr>
        <w:t>S</w:t>
      </w:r>
      <w:r w:rsidR="00A95383">
        <w:rPr>
          <w:rFonts w:ascii="Gill Sans MT" w:hAnsi="Gill Sans MT"/>
          <w:b/>
          <w:sz w:val="26"/>
          <w:szCs w:val="26"/>
        </w:rPr>
        <w:t xml:space="preserve"> </w:t>
      </w:r>
      <w:r w:rsidRPr="00F22E19">
        <w:rPr>
          <w:rFonts w:ascii="Gill Sans MT" w:hAnsi="Gill Sans MT"/>
          <w:b/>
          <w:sz w:val="26"/>
          <w:szCs w:val="26"/>
        </w:rPr>
        <w:t>DE LA TECHNOLOGIE DUAL DRIVE</w:t>
      </w:r>
      <w:r w:rsidR="0080609E">
        <w:rPr>
          <w:rFonts w:ascii="Gill Sans MT" w:hAnsi="Gill Sans MT"/>
          <w:b/>
          <w:sz w:val="26"/>
          <w:szCs w:val="26"/>
        </w:rPr>
        <w:br/>
      </w:r>
    </w:p>
    <w:p w14:paraId="4BA4862B" w14:textId="4D0DCB24" w:rsid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JCB équipe désormais ses </w:t>
      </w:r>
      <w:r w:rsidR="00FD40EA">
        <w:rPr>
          <w:rFonts w:ascii="Gill Sans MT" w:hAnsi="Gill Sans MT"/>
          <w:sz w:val="26"/>
          <w:szCs w:val="26"/>
        </w:rPr>
        <w:t>Dumper</w:t>
      </w:r>
      <w:r w:rsidR="004A46D7">
        <w:rPr>
          <w:rFonts w:ascii="Gill Sans MT" w:hAnsi="Gill Sans MT"/>
          <w:sz w:val="26"/>
          <w:szCs w:val="26"/>
        </w:rPr>
        <w:t>s</w:t>
      </w:r>
      <w:r w:rsidRPr="00341038">
        <w:rPr>
          <w:rFonts w:ascii="Gill Sans MT" w:hAnsi="Gill Sans MT"/>
          <w:sz w:val="26"/>
          <w:szCs w:val="26"/>
        </w:rPr>
        <w:t xml:space="preserve"> de 9 tonnes de la technologie </w:t>
      </w:r>
      <w:r w:rsidR="00FD40EA" w:rsidRPr="00FD40EA">
        <w:rPr>
          <w:rFonts w:ascii="Gill Sans MT" w:hAnsi="Gill Sans MT"/>
          <w:b/>
          <w:bCs/>
          <w:sz w:val="26"/>
          <w:szCs w:val="26"/>
        </w:rPr>
        <w:t xml:space="preserve">JCB </w:t>
      </w:r>
      <w:r w:rsidRPr="00FD40EA">
        <w:rPr>
          <w:rFonts w:ascii="Gill Sans MT" w:hAnsi="Gill Sans MT"/>
          <w:b/>
          <w:bCs/>
          <w:sz w:val="26"/>
          <w:szCs w:val="26"/>
        </w:rPr>
        <w:t>Dual Drive</w:t>
      </w:r>
      <w:r w:rsidRPr="00341038">
        <w:rPr>
          <w:rFonts w:ascii="Gill Sans MT" w:hAnsi="Gill Sans MT"/>
          <w:sz w:val="26"/>
          <w:szCs w:val="26"/>
        </w:rPr>
        <w:t xml:space="preserve">, </w:t>
      </w:r>
      <w:r>
        <w:rPr>
          <w:rFonts w:ascii="Gill Sans MT" w:hAnsi="Gill Sans MT"/>
          <w:sz w:val="26"/>
          <w:szCs w:val="26"/>
        </w:rPr>
        <w:t>que ce soit en configuration</w:t>
      </w:r>
      <w:r w:rsidRPr="00341038">
        <w:rPr>
          <w:rFonts w:ascii="Gill Sans MT" w:hAnsi="Gill Sans MT"/>
          <w:sz w:val="26"/>
          <w:szCs w:val="26"/>
        </w:rPr>
        <w:t xml:space="preserve"> benne </w:t>
      </w:r>
      <w:r w:rsidR="00A95383">
        <w:rPr>
          <w:rFonts w:ascii="Gill Sans MT" w:hAnsi="Gill Sans MT"/>
          <w:sz w:val="26"/>
          <w:szCs w:val="26"/>
        </w:rPr>
        <w:t xml:space="preserve">frontale </w:t>
      </w:r>
      <w:r w:rsidRPr="00341038">
        <w:rPr>
          <w:rFonts w:ascii="Gill Sans MT" w:hAnsi="Gill Sans MT"/>
          <w:sz w:val="26"/>
          <w:szCs w:val="26"/>
        </w:rPr>
        <w:t xml:space="preserve">basculante ou </w:t>
      </w:r>
      <w:proofErr w:type="spellStart"/>
      <w:r w:rsidR="00A95383">
        <w:rPr>
          <w:rFonts w:ascii="Gill Sans MT" w:hAnsi="Gill Sans MT"/>
          <w:sz w:val="26"/>
          <w:szCs w:val="26"/>
        </w:rPr>
        <w:t>gyrabenne</w:t>
      </w:r>
      <w:proofErr w:type="spellEnd"/>
      <w:r w:rsidRPr="00341038">
        <w:rPr>
          <w:rFonts w:ascii="Gill Sans MT" w:hAnsi="Gill Sans MT"/>
          <w:sz w:val="26"/>
          <w:szCs w:val="26"/>
        </w:rPr>
        <w:t xml:space="preserve">. La machine offre une visibilité hors pair et une sécurité inégalée </w:t>
      </w:r>
      <w:r w:rsidR="00FD40EA">
        <w:rPr>
          <w:rFonts w:ascii="Gill Sans MT" w:hAnsi="Gill Sans MT"/>
          <w:sz w:val="26"/>
          <w:szCs w:val="26"/>
        </w:rPr>
        <w:t>en</w:t>
      </w:r>
      <w:r w:rsidRPr="00341038">
        <w:rPr>
          <w:rFonts w:ascii="Gill Sans MT" w:hAnsi="Gill Sans MT"/>
          <w:sz w:val="26"/>
          <w:szCs w:val="26"/>
        </w:rPr>
        <w:t xml:space="preserve"> cabine pour l'opérateur.</w:t>
      </w:r>
    </w:p>
    <w:p w14:paraId="161262D8" w14:textId="77777777" w:rsidR="0057711E" w:rsidRPr="00341038" w:rsidRDefault="0057711E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1BBEEAD" w14:textId="77777777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341038">
        <w:rPr>
          <w:rFonts w:ascii="Gill Sans MT" w:hAnsi="Gill Sans MT"/>
          <w:b/>
          <w:color w:val="000000" w:themeColor="text1"/>
          <w:sz w:val="26"/>
          <w:szCs w:val="26"/>
        </w:rPr>
        <w:t>Caractéristiques principales :</w:t>
      </w:r>
    </w:p>
    <w:p w14:paraId="21C0082A" w14:textId="49BAAE91" w:rsidR="00341038" w:rsidRPr="00341038" w:rsidRDefault="00341038" w:rsidP="005B37F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Siège </w:t>
      </w:r>
      <w:r w:rsidR="00FD40EA">
        <w:rPr>
          <w:rFonts w:ascii="Gill Sans MT" w:hAnsi="Gill Sans MT"/>
          <w:color w:val="000000" w:themeColor="text1"/>
          <w:sz w:val="26"/>
          <w:szCs w:val="26"/>
        </w:rPr>
        <w:t xml:space="preserve">central 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à </w:t>
      </w:r>
      <w:r w:rsidRPr="00FD40EA">
        <w:rPr>
          <w:rFonts w:ascii="Gill Sans MT" w:hAnsi="Gill Sans MT"/>
          <w:b/>
          <w:bCs/>
          <w:color w:val="000000" w:themeColor="text1"/>
          <w:sz w:val="26"/>
          <w:szCs w:val="26"/>
        </w:rPr>
        <w:t>suspension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 pneumatique</w:t>
      </w:r>
    </w:p>
    <w:p w14:paraId="5F05F844" w14:textId="49375357" w:rsidR="00341038" w:rsidRPr="00341038" w:rsidRDefault="00341038" w:rsidP="005B37F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Cabine la plus </w:t>
      </w:r>
      <w:r w:rsidRPr="00FD40EA">
        <w:rPr>
          <w:rFonts w:ascii="Gill Sans MT" w:hAnsi="Gill Sans MT"/>
          <w:b/>
          <w:bCs/>
          <w:color w:val="000000" w:themeColor="text1"/>
          <w:sz w:val="26"/>
          <w:szCs w:val="26"/>
        </w:rPr>
        <w:t>spacieuse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 et la plus </w:t>
      </w:r>
      <w:r w:rsidRPr="00FD40EA">
        <w:rPr>
          <w:rFonts w:ascii="Gill Sans MT" w:hAnsi="Gill Sans MT"/>
          <w:b/>
          <w:bCs/>
          <w:color w:val="000000" w:themeColor="text1"/>
          <w:sz w:val="26"/>
          <w:szCs w:val="26"/>
        </w:rPr>
        <w:t>silencieuse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 de sa catégorie, avec des espaces de rangement supplémentaires</w:t>
      </w:r>
    </w:p>
    <w:p w14:paraId="031244B7" w14:textId="6A8514EF" w:rsidR="00341038" w:rsidRPr="00341038" w:rsidRDefault="00341038" w:rsidP="005B37F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Nouvelle </w:t>
      </w:r>
      <w:r w:rsidRPr="00FD40EA">
        <w:rPr>
          <w:rFonts w:ascii="Gill Sans MT" w:hAnsi="Gill Sans MT"/>
          <w:b/>
          <w:bCs/>
          <w:color w:val="000000" w:themeColor="text1"/>
          <w:sz w:val="26"/>
          <w:szCs w:val="26"/>
        </w:rPr>
        <w:t>transmission hydrostatique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 à deux vitesses</w:t>
      </w:r>
    </w:p>
    <w:p w14:paraId="6EE2C531" w14:textId="2286306D" w:rsidR="00341038" w:rsidRPr="00341038" w:rsidRDefault="00341038" w:rsidP="005B37F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FD40EA">
        <w:rPr>
          <w:rFonts w:ascii="Gill Sans MT" w:hAnsi="Gill Sans MT"/>
          <w:b/>
          <w:bCs/>
          <w:color w:val="000000" w:themeColor="text1"/>
          <w:sz w:val="26"/>
          <w:szCs w:val="26"/>
        </w:rPr>
        <w:t>Rotation du siège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FD40EA">
        <w:rPr>
          <w:rFonts w:ascii="Gill Sans MT" w:hAnsi="Gill Sans MT"/>
          <w:color w:val="000000" w:themeColor="text1"/>
          <w:sz w:val="26"/>
          <w:szCs w:val="26"/>
        </w:rPr>
        <w:t xml:space="preserve">en </w:t>
      </w:r>
      <w:r w:rsidRPr="00341038">
        <w:rPr>
          <w:rFonts w:ascii="Gill Sans MT" w:hAnsi="Gill Sans MT"/>
          <w:color w:val="000000" w:themeColor="text1"/>
          <w:sz w:val="26"/>
          <w:szCs w:val="26"/>
        </w:rPr>
        <w:t>mains libres</w:t>
      </w:r>
    </w:p>
    <w:p w14:paraId="1CA15C37" w14:textId="77777777" w:rsidR="00341038" w:rsidRDefault="00341038" w:rsidP="005B37F4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</w:p>
    <w:p w14:paraId="0CB3E929" w14:textId="048FD314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341038">
        <w:rPr>
          <w:rFonts w:ascii="Gill Sans MT" w:hAnsi="Gill Sans MT"/>
          <w:b/>
          <w:color w:val="000000" w:themeColor="text1"/>
          <w:sz w:val="26"/>
          <w:szCs w:val="26"/>
        </w:rPr>
        <w:t>Sécurité sur chantier</w:t>
      </w:r>
    </w:p>
    <w:p w14:paraId="6D0473C7" w14:textId="28527E21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JCB enrichit sa gamme de </w:t>
      </w:r>
      <w:r w:rsidR="00FD40EA">
        <w:rPr>
          <w:rFonts w:ascii="Gill Sans MT" w:hAnsi="Gill Sans MT"/>
          <w:sz w:val="26"/>
          <w:szCs w:val="26"/>
        </w:rPr>
        <w:t>Dumper</w:t>
      </w:r>
      <w:r w:rsidR="004A46D7">
        <w:rPr>
          <w:rFonts w:ascii="Gill Sans MT" w:hAnsi="Gill Sans MT"/>
          <w:sz w:val="26"/>
          <w:szCs w:val="26"/>
        </w:rPr>
        <w:t>s</w:t>
      </w:r>
      <w:r w:rsidRPr="00341038">
        <w:rPr>
          <w:rFonts w:ascii="Gill Sans MT" w:hAnsi="Gill Sans MT"/>
          <w:sz w:val="26"/>
          <w:szCs w:val="26"/>
        </w:rPr>
        <w:t xml:space="preserve"> avec le lancement d</w:t>
      </w:r>
      <w:r w:rsidR="00FD40EA">
        <w:rPr>
          <w:rFonts w:ascii="Gill Sans MT" w:hAnsi="Gill Sans MT"/>
          <w:sz w:val="26"/>
          <w:szCs w:val="26"/>
        </w:rPr>
        <w:t>u</w:t>
      </w:r>
      <w:r w:rsidR="00354C67">
        <w:rPr>
          <w:rFonts w:ascii="Gill Sans MT" w:hAnsi="Gill Sans MT"/>
          <w:sz w:val="26"/>
          <w:szCs w:val="26"/>
        </w:rPr>
        <w:t xml:space="preserve"> </w:t>
      </w:r>
      <w:r w:rsidR="00FD40EA">
        <w:rPr>
          <w:rFonts w:ascii="Gill Sans MT" w:hAnsi="Gill Sans MT"/>
          <w:sz w:val="26"/>
          <w:szCs w:val="26"/>
        </w:rPr>
        <w:t xml:space="preserve">modèle de </w:t>
      </w:r>
      <w:r w:rsidRPr="00341038">
        <w:rPr>
          <w:rFonts w:ascii="Gill Sans MT" w:hAnsi="Gill Sans MT"/>
          <w:sz w:val="26"/>
          <w:szCs w:val="26"/>
        </w:rPr>
        <w:t>9</w:t>
      </w:r>
      <w:r w:rsidR="00354C67">
        <w:rPr>
          <w:rFonts w:ascii="Gill Sans MT" w:hAnsi="Gill Sans MT"/>
          <w:sz w:val="26"/>
          <w:szCs w:val="26"/>
        </w:rPr>
        <w:t xml:space="preserve"> tonnes</w:t>
      </w:r>
      <w:r w:rsidRPr="00341038">
        <w:rPr>
          <w:rFonts w:ascii="Gill Sans MT" w:hAnsi="Gill Sans MT"/>
          <w:sz w:val="26"/>
          <w:szCs w:val="26"/>
        </w:rPr>
        <w:t xml:space="preserve"> </w:t>
      </w:r>
      <w:r w:rsidR="00FD40EA">
        <w:rPr>
          <w:rFonts w:ascii="Gill Sans MT" w:hAnsi="Gill Sans MT"/>
          <w:sz w:val="26"/>
          <w:szCs w:val="26"/>
        </w:rPr>
        <w:t xml:space="preserve">doté du JCB </w:t>
      </w:r>
      <w:r w:rsidRPr="00341038">
        <w:rPr>
          <w:rFonts w:ascii="Gill Sans MT" w:hAnsi="Gill Sans MT"/>
          <w:sz w:val="26"/>
          <w:szCs w:val="26"/>
        </w:rPr>
        <w:t>Dual Drive</w:t>
      </w:r>
      <w:r w:rsidR="00501BB0">
        <w:rPr>
          <w:rFonts w:ascii="Gill Sans MT" w:hAnsi="Gill Sans MT"/>
          <w:sz w:val="26"/>
          <w:szCs w:val="26"/>
        </w:rPr>
        <w:t xml:space="preserve"> : </w:t>
      </w:r>
      <w:r w:rsidR="00501BB0" w:rsidRPr="00501BB0">
        <w:rPr>
          <w:rFonts w:ascii="Gill Sans MT" w:hAnsi="Gill Sans MT"/>
          <w:b/>
          <w:bCs/>
          <w:sz w:val="26"/>
          <w:szCs w:val="26"/>
        </w:rPr>
        <w:t>JCB 9T Dual Drive</w:t>
      </w:r>
      <w:r w:rsidRPr="00341038">
        <w:rPr>
          <w:rFonts w:ascii="Gill Sans MT" w:hAnsi="Gill Sans MT"/>
          <w:sz w:val="26"/>
          <w:szCs w:val="26"/>
        </w:rPr>
        <w:t xml:space="preserve">. Conçue pour séduire un large éventail de clients, la cabine </w:t>
      </w:r>
      <w:r w:rsidR="00354C67">
        <w:rPr>
          <w:rFonts w:ascii="Gill Sans MT" w:hAnsi="Gill Sans MT"/>
          <w:sz w:val="26"/>
          <w:szCs w:val="26"/>
        </w:rPr>
        <w:t xml:space="preserve">JCB </w:t>
      </w:r>
      <w:r w:rsidRPr="00341038">
        <w:rPr>
          <w:rFonts w:ascii="Gill Sans MT" w:hAnsi="Gill Sans MT"/>
          <w:sz w:val="26"/>
          <w:szCs w:val="26"/>
        </w:rPr>
        <w:t xml:space="preserve">Dual Drive offre une sécurité accrue </w:t>
      </w:r>
      <w:r w:rsidR="005B37F4">
        <w:rPr>
          <w:rFonts w:ascii="Gill Sans MT" w:hAnsi="Gill Sans MT"/>
          <w:sz w:val="26"/>
          <w:szCs w:val="26"/>
        </w:rPr>
        <w:t xml:space="preserve">sur les chantiers </w:t>
      </w:r>
      <w:r w:rsidRPr="00341038">
        <w:rPr>
          <w:rFonts w:ascii="Gill Sans MT" w:hAnsi="Gill Sans MT"/>
          <w:sz w:val="26"/>
          <w:szCs w:val="26"/>
        </w:rPr>
        <w:t>pour l'opérateur</w:t>
      </w:r>
      <w:r w:rsidR="005B37F4">
        <w:rPr>
          <w:rFonts w:ascii="Gill Sans MT" w:hAnsi="Gill Sans MT"/>
          <w:sz w:val="26"/>
          <w:szCs w:val="26"/>
        </w:rPr>
        <w:t xml:space="preserve"> </w:t>
      </w:r>
      <w:r w:rsidR="00E54EEB">
        <w:rPr>
          <w:rFonts w:ascii="Gill Sans MT" w:hAnsi="Gill Sans MT"/>
          <w:sz w:val="26"/>
          <w:szCs w:val="26"/>
        </w:rPr>
        <w:t>en</w:t>
      </w:r>
      <w:r w:rsidR="005B37F4">
        <w:rPr>
          <w:rFonts w:ascii="Gill Sans MT" w:hAnsi="Gill Sans MT"/>
          <w:sz w:val="26"/>
          <w:szCs w:val="26"/>
        </w:rPr>
        <w:t xml:space="preserve"> rédui</w:t>
      </w:r>
      <w:r w:rsidR="00E54EEB">
        <w:rPr>
          <w:rFonts w:ascii="Gill Sans MT" w:hAnsi="Gill Sans MT"/>
          <w:sz w:val="26"/>
          <w:szCs w:val="26"/>
        </w:rPr>
        <w:t>san</w:t>
      </w:r>
      <w:r w:rsidR="005B37F4">
        <w:rPr>
          <w:rFonts w:ascii="Gill Sans MT" w:hAnsi="Gill Sans MT"/>
          <w:sz w:val="26"/>
          <w:szCs w:val="26"/>
        </w:rPr>
        <w:t>t</w:t>
      </w:r>
      <w:r w:rsidRPr="00341038">
        <w:rPr>
          <w:rFonts w:ascii="Gill Sans MT" w:hAnsi="Gill Sans MT"/>
          <w:sz w:val="26"/>
          <w:szCs w:val="26"/>
        </w:rPr>
        <w:t xml:space="preserve"> l'effort et la fatigue. Utilisant une technologie similaire à celle de la chargeuse-pelleteuse</w:t>
      </w:r>
      <w:r w:rsidR="005B37F4">
        <w:rPr>
          <w:rFonts w:ascii="Gill Sans MT" w:hAnsi="Gill Sans MT"/>
          <w:sz w:val="26"/>
          <w:szCs w:val="26"/>
        </w:rPr>
        <w:t>, le JCB</w:t>
      </w:r>
      <w:r w:rsidRPr="00341038">
        <w:rPr>
          <w:rFonts w:ascii="Gill Sans MT" w:hAnsi="Gill Sans MT"/>
          <w:sz w:val="26"/>
          <w:szCs w:val="26"/>
        </w:rPr>
        <w:t xml:space="preserve"> Dual Drive permet à l'opérateur de faire pivoter le siège et les commandes afin d'être toujours orienté dans la direction de déplacement souhaitée.</w:t>
      </w:r>
    </w:p>
    <w:p w14:paraId="5EDA87BC" w14:textId="77777777" w:rsid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8B3C2B8" w14:textId="6D49F939" w:rsidR="0057711E" w:rsidRPr="0068724B" w:rsidRDefault="0057711E" w:rsidP="005B37F4">
      <w:pPr>
        <w:spacing w:line="360" w:lineRule="auto"/>
        <w:jc w:val="both"/>
        <w:rPr>
          <w:rFonts w:ascii="Gill Sans MT" w:hAnsi="Gill Sans MT"/>
          <w:b/>
          <w:bCs/>
          <w:sz w:val="26"/>
          <w:szCs w:val="26"/>
        </w:rPr>
      </w:pPr>
      <w:r w:rsidRPr="0068724B">
        <w:rPr>
          <w:rFonts w:ascii="Gill Sans MT" w:hAnsi="Gill Sans MT"/>
          <w:b/>
          <w:bCs/>
          <w:sz w:val="26"/>
          <w:szCs w:val="26"/>
        </w:rPr>
        <w:t>Siège pivotant</w:t>
      </w:r>
    </w:p>
    <w:p w14:paraId="3D524621" w14:textId="3A270EFC" w:rsidR="00501BB0" w:rsidRDefault="00BB7416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Le siège à suspension pneumatique est monté au centre de la cabine, pour une visibilité maximale dans toutes les directions. L'ensemble du siège, avec le volant et les commandes, peut pivoter à 180° grâce au système </w:t>
      </w:r>
      <w:r w:rsidR="00E54EEB">
        <w:rPr>
          <w:rFonts w:ascii="Gill Sans MT" w:hAnsi="Gill Sans MT"/>
          <w:sz w:val="26"/>
          <w:szCs w:val="26"/>
        </w:rPr>
        <w:t>« </w:t>
      </w:r>
      <w:r>
        <w:rPr>
          <w:rFonts w:ascii="Gill Sans MT" w:hAnsi="Gill Sans MT"/>
          <w:sz w:val="26"/>
          <w:szCs w:val="26"/>
        </w:rPr>
        <w:t>JCB</w:t>
      </w:r>
      <w:r w:rsidRPr="00341038">
        <w:rPr>
          <w:rFonts w:ascii="Gill Sans MT" w:hAnsi="Gill Sans MT"/>
          <w:sz w:val="26"/>
          <w:szCs w:val="26"/>
        </w:rPr>
        <w:t xml:space="preserve"> He</w:t>
      </w:r>
      <w:r>
        <w:rPr>
          <w:rFonts w:ascii="Gill Sans MT" w:hAnsi="Gill Sans MT"/>
          <w:sz w:val="26"/>
          <w:szCs w:val="26"/>
        </w:rPr>
        <w:t>e</w:t>
      </w:r>
      <w:r w:rsidRPr="00341038">
        <w:rPr>
          <w:rFonts w:ascii="Gill Sans MT" w:hAnsi="Gill Sans MT"/>
          <w:sz w:val="26"/>
          <w:szCs w:val="26"/>
        </w:rPr>
        <w:t>l Click »</w:t>
      </w:r>
      <w:r>
        <w:rPr>
          <w:rFonts w:ascii="Gill Sans MT" w:hAnsi="Gill Sans MT"/>
          <w:sz w:val="26"/>
          <w:szCs w:val="26"/>
        </w:rPr>
        <w:t xml:space="preserve"> </w:t>
      </w:r>
      <w:r w:rsidRPr="00BB7416">
        <w:rPr>
          <w:rFonts w:ascii="Gill Sans MT" w:hAnsi="Gill Sans MT"/>
          <w:sz w:val="26"/>
          <w:szCs w:val="26"/>
        </w:rPr>
        <w:t>(mécanisme de pivotement actionné au pied), sans que l'opérateur ait besoin d'actionner manuellement</w:t>
      </w:r>
      <w:r w:rsidRPr="00341038">
        <w:rPr>
          <w:rFonts w:ascii="Gill Sans MT" w:hAnsi="Gill Sans MT"/>
          <w:sz w:val="26"/>
          <w:szCs w:val="26"/>
        </w:rPr>
        <w:t xml:space="preserve"> des leviers.</w:t>
      </w:r>
      <w:r w:rsidR="00F52C12">
        <w:rPr>
          <w:rFonts w:ascii="Gill Sans MT" w:hAnsi="Gill Sans MT"/>
          <w:sz w:val="26"/>
          <w:szCs w:val="26"/>
        </w:rPr>
        <w:t xml:space="preserve"> </w:t>
      </w:r>
    </w:p>
    <w:p w14:paraId="313D5500" w14:textId="77777777" w:rsidR="00501BB0" w:rsidRDefault="00501BB0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5472D1F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D21F1F7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CE6DFA7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44B5D23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0FB113C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D58282B" w14:textId="48603C78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Un système de verrouillage du siège empêche l'utilisation de la transmission et du circuit hydraulique tant que l'ensemble du siège n'est pas </w:t>
      </w:r>
      <w:r w:rsidR="00E54EEB">
        <w:rPr>
          <w:rFonts w:ascii="Gill Sans MT" w:hAnsi="Gill Sans MT"/>
          <w:sz w:val="26"/>
          <w:szCs w:val="26"/>
        </w:rPr>
        <w:t>fixé</w:t>
      </w:r>
      <w:r w:rsidR="00E54EEB" w:rsidRPr="00341038">
        <w:rPr>
          <w:rFonts w:ascii="Gill Sans MT" w:hAnsi="Gill Sans MT"/>
          <w:sz w:val="26"/>
          <w:szCs w:val="26"/>
        </w:rPr>
        <w:t xml:space="preserve"> </w:t>
      </w:r>
      <w:r w:rsidRPr="00341038">
        <w:rPr>
          <w:rFonts w:ascii="Gill Sans MT" w:hAnsi="Gill Sans MT"/>
          <w:sz w:val="26"/>
          <w:szCs w:val="26"/>
        </w:rPr>
        <w:t>dans l'une de ses positions de conduite.</w:t>
      </w:r>
      <w:r w:rsidR="00F52C12">
        <w:rPr>
          <w:rFonts w:ascii="Gill Sans MT" w:hAnsi="Gill Sans MT"/>
          <w:sz w:val="26"/>
          <w:szCs w:val="26"/>
        </w:rPr>
        <w:t xml:space="preserve"> </w:t>
      </w:r>
      <w:r w:rsidR="00F52C12">
        <w:rPr>
          <w:rFonts w:ascii="Gill Sans MT" w:hAnsi="Gill Sans MT"/>
          <w:sz w:val="26"/>
          <w:szCs w:val="26"/>
        </w:rPr>
        <w:br/>
        <w:t>A</w:t>
      </w:r>
      <w:r w:rsidR="00F52C12" w:rsidRPr="00341038">
        <w:rPr>
          <w:rFonts w:ascii="Gill Sans MT" w:hAnsi="Gill Sans MT"/>
          <w:sz w:val="26"/>
          <w:szCs w:val="26"/>
        </w:rPr>
        <w:t>fin de ne pas gêner la visibilité</w:t>
      </w:r>
      <w:r w:rsidR="00F52C12">
        <w:rPr>
          <w:rFonts w:ascii="Gill Sans MT" w:hAnsi="Gill Sans MT"/>
          <w:sz w:val="26"/>
          <w:szCs w:val="26"/>
        </w:rPr>
        <w:t>,</w:t>
      </w:r>
      <w:r w:rsidR="00F52C12" w:rsidRPr="00341038">
        <w:rPr>
          <w:rFonts w:ascii="Gill Sans MT" w:hAnsi="Gill Sans MT"/>
          <w:sz w:val="26"/>
          <w:szCs w:val="26"/>
        </w:rPr>
        <w:t xml:space="preserve"> </w:t>
      </w:r>
      <w:r w:rsidR="00F52C12">
        <w:rPr>
          <w:rFonts w:ascii="Gill Sans MT" w:hAnsi="Gill Sans MT"/>
          <w:sz w:val="26"/>
          <w:szCs w:val="26"/>
        </w:rPr>
        <w:t>l</w:t>
      </w:r>
      <w:r w:rsidR="00F52C12" w:rsidRPr="00341038">
        <w:rPr>
          <w:rFonts w:ascii="Gill Sans MT" w:hAnsi="Gill Sans MT"/>
          <w:sz w:val="26"/>
          <w:szCs w:val="26"/>
        </w:rPr>
        <w:t xml:space="preserve">es conduits du système de </w:t>
      </w:r>
      <w:r w:rsidR="0068724B" w:rsidRPr="00341038">
        <w:rPr>
          <w:rFonts w:ascii="Gill Sans MT" w:hAnsi="Gill Sans MT"/>
          <w:sz w:val="26"/>
          <w:szCs w:val="26"/>
        </w:rPr>
        <w:t xml:space="preserve">climatisation </w:t>
      </w:r>
      <w:proofErr w:type="gramStart"/>
      <w:r w:rsidR="0068724B">
        <w:rPr>
          <w:rFonts w:ascii="Gill Sans MT" w:hAnsi="Gill Sans MT"/>
          <w:sz w:val="26"/>
          <w:szCs w:val="26"/>
        </w:rPr>
        <w:t>ont</w:t>
      </w:r>
      <w:r w:rsidR="00F52C12">
        <w:rPr>
          <w:rFonts w:ascii="Gill Sans MT" w:hAnsi="Gill Sans MT"/>
          <w:sz w:val="26"/>
          <w:szCs w:val="26"/>
        </w:rPr>
        <w:t xml:space="preserve">  été</w:t>
      </w:r>
      <w:proofErr w:type="gramEnd"/>
      <w:r w:rsidR="00F52C12">
        <w:rPr>
          <w:rFonts w:ascii="Gill Sans MT" w:hAnsi="Gill Sans MT"/>
          <w:sz w:val="26"/>
          <w:szCs w:val="26"/>
        </w:rPr>
        <w:t xml:space="preserve"> positionnés</w:t>
      </w:r>
      <w:r w:rsidR="00F52C12" w:rsidRPr="00341038">
        <w:rPr>
          <w:rFonts w:ascii="Gill Sans MT" w:hAnsi="Gill Sans MT"/>
          <w:sz w:val="26"/>
          <w:szCs w:val="26"/>
        </w:rPr>
        <w:t xml:space="preserve"> sous le plancher de la cabine</w:t>
      </w:r>
      <w:r w:rsidR="00F52C12">
        <w:rPr>
          <w:rFonts w:ascii="Gill Sans MT" w:hAnsi="Gill Sans MT"/>
          <w:sz w:val="26"/>
          <w:szCs w:val="26"/>
        </w:rPr>
        <w:t>.</w:t>
      </w:r>
    </w:p>
    <w:p w14:paraId="1866C58C" w14:textId="77777777" w:rsidR="00E54EEB" w:rsidRDefault="00E54EE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A09BF88" w14:textId="7962AC8E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La cabine de la 9T </w:t>
      </w:r>
      <w:r w:rsidR="00501BB0">
        <w:rPr>
          <w:rFonts w:ascii="Gill Sans MT" w:hAnsi="Gill Sans MT"/>
          <w:sz w:val="26"/>
          <w:szCs w:val="26"/>
        </w:rPr>
        <w:t xml:space="preserve">JCB </w:t>
      </w:r>
      <w:r w:rsidRPr="00341038">
        <w:rPr>
          <w:rFonts w:ascii="Gill Sans MT" w:hAnsi="Gill Sans MT"/>
          <w:sz w:val="26"/>
          <w:szCs w:val="26"/>
        </w:rPr>
        <w:t xml:space="preserve">Dual Drive a été soumise à des essais de choc </w:t>
      </w:r>
      <w:r w:rsidR="00E54EEB">
        <w:rPr>
          <w:rFonts w:ascii="Gill Sans MT" w:hAnsi="Gill Sans MT"/>
          <w:sz w:val="26"/>
          <w:szCs w:val="26"/>
        </w:rPr>
        <w:t>afin de</w:t>
      </w:r>
      <w:r w:rsidR="00E54EEB" w:rsidRPr="00341038">
        <w:rPr>
          <w:rFonts w:ascii="Gill Sans MT" w:hAnsi="Gill Sans MT"/>
          <w:sz w:val="26"/>
          <w:szCs w:val="26"/>
        </w:rPr>
        <w:t xml:space="preserve"> </w:t>
      </w:r>
      <w:r w:rsidRPr="00341038">
        <w:rPr>
          <w:rFonts w:ascii="Gill Sans MT" w:hAnsi="Gill Sans MT"/>
          <w:sz w:val="26"/>
          <w:szCs w:val="26"/>
        </w:rPr>
        <w:t xml:space="preserve">résister aux forces exercées par une pelle de 20 tonnes. </w:t>
      </w:r>
    </w:p>
    <w:p w14:paraId="330589F1" w14:textId="2570E99C" w:rsid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>Avec les niveaux sonores les plus bas et l'espace intérieur le plus vaste du marché, la cabine JCB est dotée d'un vitrage plat et de panneaux entièrement en acier, pour</w:t>
      </w:r>
      <w:r w:rsidR="00501BB0">
        <w:rPr>
          <w:rFonts w:ascii="Gill Sans MT" w:hAnsi="Gill Sans MT"/>
          <w:sz w:val="26"/>
          <w:szCs w:val="26"/>
        </w:rPr>
        <w:t xml:space="preserve"> réduire les</w:t>
      </w:r>
      <w:r w:rsidRPr="00341038">
        <w:rPr>
          <w:rFonts w:ascii="Gill Sans MT" w:hAnsi="Gill Sans MT"/>
          <w:sz w:val="26"/>
          <w:szCs w:val="26"/>
        </w:rPr>
        <w:t xml:space="preserve"> coûts de réparation. Elle </w:t>
      </w:r>
      <w:r w:rsidR="00E54EEB">
        <w:rPr>
          <w:rFonts w:ascii="Gill Sans MT" w:hAnsi="Gill Sans MT"/>
          <w:sz w:val="26"/>
          <w:szCs w:val="26"/>
        </w:rPr>
        <w:t>comprend</w:t>
      </w:r>
      <w:r w:rsidR="00E54EEB" w:rsidRPr="00341038">
        <w:rPr>
          <w:rFonts w:ascii="Gill Sans MT" w:hAnsi="Gill Sans MT"/>
          <w:sz w:val="26"/>
          <w:szCs w:val="26"/>
        </w:rPr>
        <w:t xml:space="preserve"> </w:t>
      </w:r>
      <w:r w:rsidRPr="00341038">
        <w:rPr>
          <w:rFonts w:ascii="Gill Sans MT" w:hAnsi="Gill Sans MT"/>
          <w:sz w:val="26"/>
          <w:szCs w:val="26"/>
        </w:rPr>
        <w:t xml:space="preserve">de série un espace de rangement supplémentaire, un écran tactile de 7 pouces, une radio et un système d'immobilisation à clavier approuvé </w:t>
      </w:r>
      <w:r w:rsidRPr="00BB7416">
        <w:rPr>
          <w:rFonts w:ascii="Gill Sans MT" w:hAnsi="Gill Sans MT"/>
          <w:sz w:val="26"/>
          <w:szCs w:val="26"/>
        </w:rPr>
        <w:t xml:space="preserve">par </w:t>
      </w:r>
      <w:proofErr w:type="spellStart"/>
      <w:r w:rsidRPr="00BB7416">
        <w:rPr>
          <w:rFonts w:ascii="Gill Sans MT" w:hAnsi="Gill Sans MT"/>
          <w:sz w:val="26"/>
          <w:szCs w:val="26"/>
        </w:rPr>
        <w:t>Thatcham</w:t>
      </w:r>
      <w:proofErr w:type="spellEnd"/>
      <w:r w:rsidRPr="00BB7416">
        <w:rPr>
          <w:rFonts w:ascii="Gill Sans MT" w:hAnsi="Gill Sans MT"/>
          <w:sz w:val="26"/>
          <w:szCs w:val="26"/>
        </w:rPr>
        <w:t>.</w:t>
      </w:r>
    </w:p>
    <w:p w14:paraId="2CE67FC8" w14:textId="109A1056" w:rsidR="00E54EEB" w:rsidRPr="00341038" w:rsidRDefault="00E54EEB" w:rsidP="00E54EEB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La machine est </w:t>
      </w:r>
      <w:r w:rsidR="00F52C12">
        <w:rPr>
          <w:rFonts w:ascii="Gill Sans MT" w:hAnsi="Gill Sans MT"/>
          <w:sz w:val="26"/>
          <w:szCs w:val="26"/>
        </w:rPr>
        <w:t xml:space="preserve">aussi </w:t>
      </w:r>
      <w:r w:rsidRPr="00341038">
        <w:rPr>
          <w:rFonts w:ascii="Gill Sans MT" w:hAnsi="Gill Sans MT"/>
          <w:sz w:val="26"/>
          <w:szCs w:val="26"/>
        </w:rPr>
        <w:t>équipée de phares de travail</w:t>
      </w:r>
      <w:r>
        <w:rPr>
          <w:rFonts w:ascii="Gill Sans MT" w:hAnsi="Gill Sans MT"/>
          <w:sz w:val="26"/>
          <w:szCs w:val="26"/>
        </w:rPr>
        <w:t xml:space="preserve"> avec la fonctionnalité « Sortie de chantier » (</w:t>
      </w:r>
      <w:r w:rsidRPr="00341038">
        <w:rPr>
          <w:rFonts w:ascii="Gill Sans MT" w:hAnsi="Gill Sans MT"/>
          <w:sz w:val="26"/>
          <w:szCs w:val="26"/>
        </w:rPr>
        <w:t>« follow-me-home »</w:t>
      </w:r>
      <w:r>
        <w:rPr>
          <w:rFonts w:ascii="Gill Sans MT" w:hAnsi="Gill Sans MT"/>
          <w:sz w:val="26"/>
          <w:szCs w:val="26"/>
        </w:rPr>
        <w:t>)</w:t>
      </w:r>
      <w:r w:rsidRPr="00341038">
        <w:rPr>
          <w:rFonts w:ascii="Gill Sans MT" w:hAnsi="Gill Sans MT"/>
          <w:sz w:val="26"/>
          <w:szCs w:val="26"/>
        </w:rPr>
        <w:t>,</w:t>
      </w:r>
      <w:r>
        <w:rPr>
          <w:rFonts w:ascii="Gill Sans MT" w:hAnsi="Gill Sans MT"/>
          <w:sz w:val="26"/>
          <w:szCs w:val="26"/>
        </w:rPr>
        <w:t xml:space="preserve"> restant allumés plusieurs minutes après le départ de l’opérateur </w:t>
      </w:r>
      <w:r w:rsidRPr="00341038">
        <w:rPr>
          <w:rFonts w:ascii="Gill Sans MT" w:hAnsi="Gill Sans MT"/>
          <w:sz w:val="26"/>
          <w:szCs w:val="26"/>
        </w:rPr>
        <w:t xml:space="preserve">afin de garantir </w:t>
      </w:r>
      <w:r>
        <w:rPr>
          <w:rFonts w:ascii="Gill Sans MT" w:hAnsi="Gill Sans MT"/>
          <w:sz w:val="26"/>
          <w:szCs w:val="26"/>
        </w:rPr>
        <w:t xml:space="preserve">sa sortie </w:t>
      </w:r>
      <w:r w:rsidRPr="00341038">
        <w:rPr>
          <w:rFonts w:ascii="Gill Sans MT" w:hAnsi="Gill Sans MT"/>
          <w:sz w:val="26"/>
          <w:szCs w:val="26"/>
        </w:rPr>
        <w:t>de la cabine en toute sécurité.</w:t>
      </w:r>
    </w:p>
    <w:p w14:paraId="5A2497C4" w14:textId="77777777" w:rsidR="00E54EEB" w:rsidRDefault="00E54EE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1003A44" w14:textId="77777777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45320DC" w14:textId="574B1251" w:rsid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Équipé d'un moteur JCB </w:t>
      </w:r>
      <w:proofErr w:type="spellStart"/>
      <w:r w:rsidRPr="00341038">
        <w:rPr>
          <w:rFonts w:ascii="Gill Sans MT" w:hAnsi="Gill Sans MT"/>
          <w:sz w:val="26"/>
          <w:szCs w:val="26"/>
        </w:rPr>
        <w:t>DieselMAX</w:t>
      </w:r>
      <w:proofErr w:type="spellEnd"/>
      <w:r w:rsidRPr="00341038">
        <w:rPr>
          <w:rFonts w:ascii="Gill Sans MT" w:hAnsi="Gill Sans MT"/>
          <w:sz w:val="26"/>
          <w:szCs w:val="26"/>
        </w:rPr>
        <w:t xml:space="preserve"> de 55 kW (74 c</w:t>
      </w:r>
      <w:r w:rsidR="003B74E0">
        <w:rPr>
          <w:rFonts w:ascii="Gill Sans MT" w:hAnsi="Gill Sans MT"/>
          <w:sz w:val="26"/>
          <w:szCs w:val="26"/>
        </w:rPr>
        <w:t>v</w:t>
      </w:r>
      <w:r w:rsidRPr="00341038">
        <w:rPr>
          <w:rFonts w:ascii="Gill Sans MT" w:hAnsi="Gill Sans MT"/>
          <w:sz w:val="26"/>
          <w:szCs w:val="26"/>
        </w:rPr>
        <w:t xml:space="preserve">), le </w:t>
      </w:r>
      <w:r w:rsidR="00264B01">
        <w:rPr>
          <w:rFonts w:ascii="Gill Sans MT" w:hAnsi="Gill Sans MT"/>
          <w:sz w:val="26"/>
          <w:szCs w:val="26"/>
        </w:rPr>
        <w:t xml:space="preserve">dumper </w:t>
      </w:r>
      <w:r w:rsidR="003B74E0">
        <w:rPr>
          <w:rFonts w:ascii="Gill Sans MT" w:hAnsi="Gill Sans MT"/>
          <w:sz w:val="26"/>
          <w:szCs w:val="26"/>
        </w:rPr>
        <w:t xml:space="preserve">JCB </w:t>
      </w:r>
      <w:r w:rsidRPr="00341038">
        <w:rPr>
          <w:rFonts w:ascii="Gill Sans MT" w:hAnsi="Gill Sans MT"/>
          <w:sz w:val="26"/>
          <w:szCs w:val="26"/>
        </w:rPr>
        <w:t xml:space="preserve">9T Dual Drive est doté d'une nouvelle transmission hydrostatique à deux vitesses, qui entraîne les deux essieux pour une traction maximale. La vitesse maximale est de 30 km/h et le système de freinage a été renforcé afin de réduire l'effort requis </w:t>
      </w:r>
      <w:r w:rsidR="003C69AB">
        <w:rPr>
          <w:rFonts w:ascii="Gill Sans MT" w:hAnsi="Gill Sans MT"/>
          <w:sz w:val="26"/>
          <w:szCs w:val="26"/>
        </w:rPr>
        <w:t>par le</w:t>
      </w:r>
      <w:r w:rsidRPr="00341038">
        <w:rPr>
          <w:rFonts w:ascii="Gill Sans MT" w:hAnsi="Gill Sans MT"/>
          <w:sz w:val="26"/>
          <w:szCs w:val="26"/>
        </w:rPr>
        <w:t xml:space="preserve"> conducteur.</w:t>
      </w:r>
    </w:p>
    <w:p w14:paraId="30094555" w14:textId="77777777" w:rsidR="00E54EEB" w:rsidRPr="00341038" w:rsidRDefault="00E54EEB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689AB9A" w14:textId="7056F63A" w:rsidR="00341038" w:rsidRPr="00341038" w:rsidRDefault="00341038" w:rsidP="005B37F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341038">
        <w:rPr>
          <w:rFonts w:ascii="Gill Sans MT" w:hAnsi="Gill Sans MT"/>
          <w:sz w:val="26"/>
          <w:szCs w:val="26"/>
        </w:rPr>
        <w:t xml:space="preserve">Cependant, c'est </w:t>
      </w:r>
      <w:r w:rsidRPr="0068724B">
        <w:rPr>
          <w:rFonts w:ascii="Gill Sans MT" w:hAnsi="Gill Sans MT"/>
          <w:b/>
          <w:bCs/>
          <w:sz w:val="26"/>
          <w:szCs w:val="26"/>
        </w:rPr>
        <w:t>le siège pivotant qui réduit véritablement l'effort</w:t>
      </w:r>
      <w:r w:rsidRPr="00341038">
        <w:rPr>
          <w:rFonts w:ascii="Gill Sans MT" w:hAnsi="Gill Sans MT"/>
          <w:sz w:val="26"/>
          <w:szCs w:val="26"/>
        </w:rPr>
        <w:t xml:space="preserve"> de l'opérateur, en lui évitant </w:t>
      </w:r>
      <w:r w:rsidR="0008200C">
        <w:rPr>
          <w:rFonts w:ascii="Gill Sans MT" w:hAnsi="Gill Sans MT"/>
          <w:sz w:val="26"/>
          <w:szCs w:val="26"/>
        </w:rPr>
        <w:t>de</w:t>
      </w:r>
      <w:r w:rsidRPr="00341038">
        <w:rPr>
          <w:rFonts w:ascii="Gill Sans MT" w:hAnsi="Gill Sans MT"/>
          <w:sz w:val="26"/>
          <w:szCs w:val="26"/>
        </w:rPr>
        <w:t xml:space="preserve"> tourner la tête </w:t>
      </w:r>
      <w:r w:rsidR="0008200C">
        <w:rPr>
          <w:rFonts w:ascii="Gill Sans MT" w:hAnsi="Gill Sans MT"/>
          <w:sz w:val="26"/>
          <w:szCs w:val="26"/>
        </w:rPr>
        <w:t>et</w:t>
      </w:r>
      <w:r w:rsidRPr="00341038">
        <w:rPr>
          <w:rFonts w:ascii="Gill Sans MT" w:hAnsi="Gill Sans MT"/>
          <w:sz w:val="26"/>
          <w:szCs w:val="26"/>
        </w:rPr>
        <w:t xml:space="preserve"> </w:t>
      </w:r>
      <w:proofErr w:type="gramStart"/>
      <w:r w:rsidRPr="00341038">
        <w:rPr>
          <w:rFonts w:ascii="Gill Sans MT" w:hAnsi="Gill Sans MT"/>
          <w:sz w:val="26"/>
          <w:szCs w:val="26"/>
        </w:rPr>
        <w:t>faire</w:t>
      </w:r>
      <w:proofErr w:type="gramEnd"/>
      <w:r w:rsidRPr="00341038">
        <w:rPr>
          <w:rFonts w:ascii="Gill Sans MT" w:hAnsi="Gill Sans MT"/>
          <w:sz w:val="26"/>
          <w:szCs w:val="26"/>
        </w:rPr>
        <w:t xml:space="preserve"> demi-tour sur le chantier. En restant face au sens de la marche à tout moment, l'opérateur bénéficie d'une visibilité et d'un contrôle opti</w:t>
      </w:r>
      <w:r w:rsidR="0008200C">
        <w:rPr>
          <w:rFonts w:ascii="Gill Sans MT" w:hAnsi="Gill Sans MT"/>
          <w:sz w:val="26"/>
          <w:szCs w:val="26"/>
        </w:rPr>
        <w:t>mal</w:t>
      </w:r>
      <w:r w:rsidRPr="00341038">
        <w:rPr>
          <w:rFonts w:ascii="Gill Sans MT" w:hAnsi="Gill Sans MT"/>
          <w:sz w:val="26"/>
          <w:szCs w:val="26"/>
        </w:rPr>
        <w:t xml:space="preserve"> de la machine.</w:t>
      </w:r>
    </w:p>
    <w:p w14:paraId="5AB006A1" w14:textId="77777777" w:rsidR="003E4C7B" w:rsidRDefault="003E4C7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31302E61" w14:textId="77777777" w:rsidR="00AD1085" w:rsidRDefault="00AD1085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79C3B6E9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7925AC57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108D6A4C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01795EB2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3531462D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3513C439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1CFB3B6D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04C52273" w14:textId="77777777" w:rsidR="0068724B" w:rsidRDefault="0068724B" w:rsidP="005B37F4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02114859" w14:textId="77777777" w:rsidR="001A12EB" w:rsidRDefault="007F4AE8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 propos de JCB</w:t>
      </w:r>
    </w:p>
    <w:p w14:paraId="67CB053D" w14:textId="539E36B0" w:rsidR="00FD2BDE" w:rsidRPr="008734C6" w:rsidRDefault="005F3FA4" w:rsidP="005F3FA4">
      <w:pPr>
        <w:spacing w:line="360" w:lineRule="auto"/>
        <w:jc w:val="both"/>
      </w:pPr>
      <w:r w:rsidRPr="008734C6">
        <w:rPr>
          <w:rFonts w:ascii="Gill Sans MT" w:hAnsi="Gill Sans MT" w:cs="Arial"/>
          <w:b/>
          <w:i/>
          <w:szCs w:val="26"/>
        </w:rPr>
        <w:t>Troisième constructeur mondial en volume d’engins de BTP,</w:t>
      </w:r>
      <w:r w:rsidRPr="008734C6">
        <w:rPr>
          <w:rFonts w:ascii="Gill Sans MT" w:hAnsi="Gill Sans MT" w:cs="Arial"/>
          <w:i/>
          <w:szCs w:val="26"/>
        </w:rPr>
        <w:t xml:space="preserve"> le groupe JCB commercialise des machines destinées au BTP, à l’Agriculture, à l’Industrie</w:t>
      </w:r>
      <w:r>
        <w:rPr>
          <w:rFonts w:ascii="Gill Sans MT" w:hAnsi="Gill Sans MT" w:cs="Arial"/>
          <w:i/>
          <w:szCs w:val="26"/>
        </w:rPr>
        <w:t xml:space="preserve"> et au recyclage</w:t>
      </w:r>
      <w:r w:rsidRPr="008734C6">
        <w:rPr>
          <w:rFonts w:ascii="Gill Sans MT" w:hAnsi="Gill Sans MT" w:cs="Arial"/>
          <w:i/>
          <w:szCs w:val="26"/>
        </w:rPr>
        <w:t xml:space="preserve">. JCB est le </w:t>
      </w:r>
      <w:r w:rsidRPr="008734C6">
        <w:rPr>
          <w:rFonts w:ascii="Gill Sans MT" w:hAnsi="Gill Sans MT" w:cs="Arial"/>
          <w:b/>
          <w:i/>
          <w:szCs w:val="26"/>
        </w:rPr>
        <w:t xml:space="preserve">numéro 1 mondial en </w:t>
      </w:r>
      <w:r>
        <w:rPr>
          <w:rFonts w:ascii="Gill Sans MT" w:hAnsi="Gill Sans MT" w:cs="Arial"/>
          <w:b/>
          <w:i/>
          <w:szCs w:val="26"/>
        </w:rPr>
        <w:t>chariots</w:t>
      </w:r>
      <w:r w:rsidRPr="008734C6">
        <w:rPr>
          <w:rFonts w:ascii="Gill Sans MT" w:hAnsi="Gill Sans MT" w:cs="Arial"/>
          <w:b/>
          <w:i/>
          <w:szCs w:val="26"/>
        </w:rPr>
        <w:t xml:space="preserve"> Télescopiques et en Chargeuses-Pelleteuses</w:t>
      </w:r>
      <w:r w:rsidRPr="008734C6">
        <w:rPr>
          <w:rFonts w:ascii="Gill Sans MT" w:hAnsi="Gill Sans MT" w:cs="Arial"/>
          <w:i/>
          <w:szCs w:val="26"/>
        </w:rPr>
        <w:t>. Le groupe dispose de 2</w:t>
      </w:r>
      <w:r>
        <w:rPr>
          <w:rFonts w:ascii="Gill Sans MT" w:hAnsi="Gill Sans MT" w:cs="Arial"/>
          <w:i/>
          <w:szCs w:val="26"/>
        </w:rPr>
        <w:t>2</w:t>
      </w:r>
      <w:r w:rsidRPr="008734C6">
        <w:rPr>
          <w:rFonts w:ascii="Gill Sans MT" w:hAnsi="Gill Sans MT" w:cs="Arial"/>
          <w:i/>
          <w:szCs w:val="26"/>
        </w:rPr>
        <w:t xml:space="preserve"> usines réparties </w:t>
      </w:r>
      <w:r>
        <w:rPr>
          <w:rFonts w:ascii="Gill Sans MT" w:hAnsi="Gill Sans MT" w:cs="Arial"/>
          <w:i/>
          <w:szCs w:val="26"/>
        </w:rPr>
        <w:t>à travers le monde</w:t>
      </w:r>
      <w:r w:rsidRPr="008734C6">
        <w:rPr>
          <w:rFonts w:ascii="Gill Sans MT" w:hAnsi="Gill Sans MT" w:cs="Arial"/>
          <w:i/>
          <w:szCs w:val="26"/>
        </w:rPr>
        <w:t xml:space="preserve"> : 11 en Grande Bretagne, </w:t>
      </w:r>
      <w:r>
        <w:rPr>
          <w:rFonts w:ascii="Gill Sans MT" w:hAnsi="Gill Sans MT" w:cs="Arial"/>
          <w:i/>
          <w:szCs w:val="26"/>
        </w:rPr>
        <w:t>5</w:t>
      </w:r>
      <w:r w:rsidRPr="008734C6">
        <w:rPr>
          <w:rFonts w:ascii="Gill Sans MT" w:hAnsi="Gill Sans MT" w:cs="Arial"/>
          <w:i/>
          <w:szCs w:val="26"/>
        </w:rPr>
        <w:t xml:space="preserve"> en Inde, les autres étant situées aux USA et au Brésil. Employant à ce jour plus de</w:t>
      </w:r>
      <w:r>
        <w:rPr>
          <w:rFonts w:ascii="Gill Sans MT" w:hAnsi="Gill Sans MT" w:cs="Arial"/>
          <w:i/>
          <w:szCs w:val="26"/>
        </w:rPr>
        <w:br/>
      </w:r>
      <w:r w:rsidRPr="008734C6">
        <w:rPr>
          <w:rFonts w:ascii="Gill Sans MT" w:hAnsi="Gill Sans MT" w:cs="Arial"/>
          <w:i/>
          <w:szCs w:val="26"/>
        </w:rPr>
        <w:t>1</w:t>
      </w:r>
      <w:r>
        <w:rPr>
          <w:rFonts w:ascii="Gill Sans MT" w:hAnsi="Gill Sans MT" w:cs="Arial"/>
          <w:i/>
          <w:szCs w:val="26"/>
        </w:rPr>
        <w:t>9</w:t>
      </w:r>
      <w:r w:rsidRPr="008734C6">
        <w:rPr>
          <w:rFonts w:ascii="Gill Sans MT" w:hAnsi="Gill Sans MT" w:cs="Arial"/>
          <w:i/>
          <w:szCs w:val="26"/>
        </w:rPr>
        <w:t xml:space="preserve"> 000 personnes dans le monde, le groupe a </w:t>
      </w:r>
      <w:r>
        <w:rPr>
          <w:rFonts w:ascii="Gill Sans MT" w:hAnsi="Gill Sans MT" w:cs="Arial"/>
          <w:i/>
          <w:szCs w:val="26"/>
        </w:rPr>
        <w:t>commercialisé, en 202</w:t>
      </w:r>
      <w:r w:rsidR="00897F37">
        <w:rPr>
          <w:rFonts w:ascii="Gill Sans MT" w:hAnsi="Gill Sans MT" w:cs="Arial"/>
          <w:i/>
          <w:szCs w:val="26"/>
        </w:rPr>
        <w:t>3</w:t>
      </w:r>
      <w:r>
        <w:rPr>
          <w:rFonts w:ascii="Gill Sans MT" w:hAnsi="Gill Sans MT" w:cs="Arial"/>
          <w:i/>
          <w:szCs w:val="26"/>
        </w:rPr>
        <w:t>, plus de 1</w:t>
      </w:r>
      <w:r w:rsidR="00897F37">
        <w:rPr>
          <w:rFonts w:ascii="Gill Sans MT" w:hAnsi="Gill Sans MT" w:cs="Arial"/>
          <w:i/>
          <w:szCs w:val="26"/>
        </w:rPr>
        <w:t>23</w:t>
      </w:r>
      <w:r>
        <w:rPr>
          <w:rFonts w:ascii="Gill Sans MT" w:hAnsi="Gill Sans MT" w:cs="Arial"/>
          <w:i/>
          <w:szCs w:val="26"/>
        </w:rPr>
        <w:t xml:space="preserve"> 000 </w:t>
      </w:r>
      <w:r w:rsidRPr="008734C6">
        <w:rPr>
          <w:rFonts w:ascii="Gill Sans MT" w:hAnsi="Gill Sans MT" w:cs="Arial"/>
          <w:i/>
          <w:szCs w:val="26"/>
        </w:rPr>
        <w:t xml:space="preserve">machines </w:t>
      </w:r>
      <w:r>
        <w:rPr>
          <w:rFonts w:ascii="Gill Sans MT" w:hAnsi="Gill Sans MT" w:cs="Arial"/>
          <w:i/>
          <w:szCs w:val="26"/>
        </w:rPr>
        <w:t>dans le monde.</w:t>
      </w:r>
    </w:p>
    <w:p w14:paraId="7294DAAF" w14:textId="77777777" w:rsidR="00FD2BDE" w:rsidRPr="00D774D5" w:rsidRDefault="00FD2BDE" w:rsidP="00FD2BDE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hyperlink r:id="rId9" w:history="1">
        <w:r w:rsidRPr="00D774D5">
          <w:rPr>
            <w:rStyle w:val="Lienhypertexte"/>
            <w:rFonts w:ascii="Gill Sans MT" w:hAnsi="Gill Sans MT"/>
            <w:b/>
            <w:sz w:val="26"/>
            <w:szCs w:val="26"/>
          </w:rPr>
          <w:t>www.jcb.fr</w:t>
        </w:r>
      </w:hyperlink>
    </w:p>
    <w:p w14:paraId="5396707F" w14:textId="77777777" w:rsidR="00FD2BDE" w:rsidRPr="00D774D5" w:rsidRDefault="00FD2BDE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E764556" w14:textId="66BD0A08" w:rsidR="009B7B7F" w:rsidRPr="008734C6" w:rsidRDefault="009B7B7F" w:rsidP="009B7B7F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SERVICE DE PRESSE : </w:t>
      </w:r>
      <w:r>
        <w:rPr>
          <w:rFonts w:ascii="Gill Sans MT" w:hAnsi="Gill Sans MT"/>
          <w:sz w:val="26"/>
          <w:szCs w:val="26"/>
        </w:rPr>
        <w:t>LE FIL CONDUCTEUR RP,</w:t>
      </w:r>
      <w:r w:rsidR="00C62A81">
        <w:rPr>
          <w:rFonts w:ascii="Gill Sans MT" w:hAnsi="Gill Sans MT"/>
          <w:sz w:val="26"/>
          <w:szCs w:val="26"/>
        </w:rPr>
        <w:t xml:space="preserve"> Nadia VEDELAGO</w:t>
      </w:r>
    </w:p>
    <w:p w14:paraId="51AA5F0B" w14:textId="0E74EA35" w:rsidR="001A12EB" w:rsidRPr="008734C6" w:rsidRDefault="009B7B7F" w:rsidP="00BB7416">
      <w:pPr>
        <w:spacing w:after="120"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Tél : </w:t>
      </w:r>
      <w:r>
        <w:rPr>
          <w:rFonts w:ascii="Gill Sans MT" w:hAnsi="Gill Sans MT"/>
          <w:sz w:val="26"/>
          <w:szCs w:val="26"/>
        </w:rPr>
        <w:t>07 59 68 29 86</w:t>
      </w:r>
      <w:r w:rsidRPr="008734C6">
        <w:rPr>
          <w:rFonts w:ascii="Gill Sans MT" w:hAnsi="Gill Sans MT"/>
          <w:sz w:val="26"/>
          <w:szCs w:val="26"/>
        </w:rPr>
        <w:tab/>
        <w:t xml:space="preserve">     </w:t>
      </w:r>
      <w:proofErr w:type="gramStart"/>
      <w:r w:rsidRPr="008734C6">
        <w:rPr>
          <w:rFonts w:ascii="Gill Sans MT" w:hAnsi="Gill Sans MT"/>
          <w:sz w:val="26"/>
          <w:szCs w:val="26"/>
        </w:rPr>
        <w:t>E-mail</w:t>
      </w:r>
      <w:proofErr w:type="gramEnd"/>
      <w:r>
        <w:rPr>
          <w:rFonts w:ascii="Gill Sans MT" w:hAnsi="Gill Sans MT"/>
          <w:sz w:val="26"/>
          <w:szCs w:val="26"/>
        </w:rPr>
        <w:t> : contact@lefilconducteur-rp.com</w:t>
      </w:r>
    </w:p>
    <w:sectPr w:rsidR="001A12EB" w:rsidRPr="008734C6" w:rsidSect="00227BF1">
      <w:footerReference w:type="default" r:id="rId10"/>
      <w:pgSz w:w="11900" w:h="16840"/>
      <w:pgMar w:top="0" w:right="70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4D22" w14:textId="77777777" w:rsidR="004F482E" w:rsidRDefault="004F482E" w:rsidP="00272D02">
      <w:r>
        <w:separator/>
      </w:r>
    </w:p>
  </w:endnote>
  <w:endnote w:type="continuationSeparator" w:id="0">
    <w:p w14:paraId="4034145F" w14:textId="77777777" w:rsidR="004F482E" w:rsidRDefault="004F482E" w:rsidP="002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6262"/>
      <w:docPartObj>
        <w:docPartGallery w:val="Page Numbers (Bottom of Page)"/>
        <w:docPartUnique/>
      </w:docPartObj>
    </w:sdtPr>
    <w:sdtEndPr/>
    <w:sdtContent>
      <w:p w14:paraId="597DA434" w14:textId="77777777" w:rsidR="00272D02" w:rsidRDefault="00272D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A">
          <w:rPr>
            <w:noProof/>
          </w:rPr>
          <w:t>2</w:t>
        </w:r>
        <w:r>
          <w:fldChar w:fldCharType="end"/>
        </w:r>
      </w:p>
    </w:sdtContent>
  </w:sdt>
  <w:p w14:paraId="44114757" w14:textId="77777777" w:rsidR="00272D02" w:rsidRDefault="00272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EC7E" w14:textId="77777777" w:rsidR="004F482E" w:rsidRDefault="004F482E" w:rsidP="00272D02">
      <w:r>
        <w:separator/>
      </w:r>
    </w:p>
  </w:footnote>
  <w:footnote w:type="continuationSeparator" w:id="0">
    <w:p w14:paraId="5420874A" w14:textId="77777777" w:rsidR="004F482E" w:rsidRDefault="004F482E" w:rsidP="0027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69"/>
    <w:multiLevelType w:val="hybridMultilevel"/>
    <w:tmpl w:val="1DC6B1BA"/>
    <w:lvl w:ilvl="0" w:tplc="87EC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F"/>
    <w:rsid w:val="00023C59"/>
    <w:rsid w:val="00027D04"/>
    <w:rsid w:val="00057B58"/>
    <w:rsid w:val="000670AC"/>
    <w:rsid w:val="00070611"/>
    <w:rsid w:val="00070904"/>
    <w:rsid w:val="00071AEB"/>
    <w:rsid w:val="00076382"/>
    <w:rsid w:val="0008200C"/>
    <w:rsid w:val="00084FC0"/>
    <w:rsid w:val="000959EF"/>
    <w:rsid w:val="000C34C9"/>
    <w:rsid w:val="000C4264"/>
    <w:rsid w:val="000D2B1C"/>
    <w:rsid w:val="000D79BE"/>
    <w:rsid w:val="000E1743"/>
    <w:rsid w:val="00102947"/>
    <w:rsid w:val="001307EB"/>
    <w:rsid w:val="00141FD8"/>
    <w:rsid w:val="00160BEC"/>
    <w:rsid w:val="001643A1"/>
    <w:rsid w:val="00174BEA"/>
    <w:rsid w:val="001821C2"/>
    <w:rsid w:val="001A12EB"/>
    <w:rsid w:val="001B5A6F"/>
    <w:rsid w:val="001D0603"/>
    <w:rsid w:val="001D2DC1"/>
    <w:rsid w:val="00202E98"/>
    <w:rsid w:val="002034F5"/>
    <w:rsid w:val="00227BF1"/>
    <w:rsid w:val="002361AA"/>
    <w:rsid w:val="00264B01"/>
    <w:rsid w:val="00272D02"/>
    <w:rsid w:val="00277175"/>
    <w:rsid w:val="00282B12"/>
    <w:rsid w:val="002938B1"/>
    <w:rsid w:val="00297831"/>
    <w:rsid w:val="002C184B"/>
    <w:rsid w:val="002C432C"/>
    <w:rsid w:val="002E02B0"/>
    <w:rsid w:val="00306B1E"/>
    <w:rsid w:val="00312890"/>
    <w:rsid w:val="003134BA"/>
    <w:rsid w:val="00341038"/>
    <w:rsid w:val="00347C1B"/>
    <w:rsid w:val="00353857"/>
    <w:rsid w:val="00354C67"/>
    <w:rsid w:val="003A1A51"/>
    <w:rsid w:val="003B28B6"/>
    <w:rsid w:val="003B74E0"/>
    <w:rsid w:val="003C69AB"/>
    <w:rsid w:val="003D5277"/>
    <w:rsid w:val="003E2ECA"/>
    <w:rsid w:val="003E4C7B"/>
    <w:rsid w:val="00406400"/>
    <w:rsid w:val="0041034A"/>
    <w:rsid w:val="00437CB7"/>
    <w:rsid w:val="0046253E"/>
    <w:rsid w:val="004642C8"/>
    <w:rsid w:val="00475EF9"/>
    <w:rsid w:val="004A3B4C"/>
    <w:rsid w:val="004A46D7"/>
    <w:rsid w:val="004B2323"/>
    <w:rsid w:val="004B6B9A"/>
    <w:rsid w:val="004D2BC2"/>
    <w:rsid w:val="004D4BAD"/>
    <w:rsid w:val="004D6DEA"/>
    <w:rsid w:val="004E66F7"/>
    <w:rsid w:val="004F0C5C"/>
    <w:rsid w:val="004F482E"/>
    <w:rsid w:val="00501BB0"/>
    <w:rsid w:val="00502486"/>
    <w:rsid w:val="00522318"/>
    <w:rsid w:val="00540EDD"/>
    <w:rsid w:val="00560669"/>
    <w:rsid w:val="00563302"/>
    <w:rsid w:val="005765C5"/>
    <w:rsid w:val="0057711E"/>
    <w:rsid w:val="00582CB0"/>
    <w:rsid w:val="005B37F4"/>
    <w:rsid w:val="005C3061"/>
    <w:rsid w:val="005D1C9C"/>
    <w:rsid w:val="005D7A65"/>
    <w:rsid w:val="005E3DC8"/>
    <w:rsid w:val="005F2309"/>
    <w:rsid w:val="005F3FA4"/>
    <w:rsid w:val="00631F18"/>
    <w:rsid w:val="0068724B"/>
    <w:rsid w:val="006A464F"/>
    <w:rsid w:val="006B29EB"/>
    <w:rsid w:val="006C1433"/>
    <w:rsid w:val="006D0AC1"/>
    <w:rsid w:val="006F0DB1"/>
    <w:rsid w:val="00703631"/>
    <w:rsid w:val="007214D5"/>
    <w:rsid w:val="007339EA"/>
    <w:rsid w:val="0075105E"/>
    <w:rsid w:val="00757469"/>
    <w:rsid w:val="0076206D"/>
    <w:rsid w:val="00776913"/>
    <w:rsid w:val="00777E9F"/>
    <w:rsid w:val="007A246B"/>
    <w:rsid w:val="007D6385"/>
    <w:rsid w:val="007F4AE8"/>
    <w:rsid w:val="0080609E"/>
    <w:rsid w:val="00821363"/>
    <w:rsid w:val="008942CB"/>
    <w:rsid w:val="00897F37"/>
    <w:rsid w:val="008A30A6"/>
    <w:rsid w:val="008B290A"/>
    <w:rsid w:val="008B2984"/>
    <w:rsid w:val="008C3AF7"/>
    <w:rsid w:val="008E0445"/>
    <w:rsid w:val="008E3518"/>
    <w:rsid w:val="008F3E13"/>
    <w:rsid w:val="0091462E"/>
    <w:rsid w:val="0093183E"/>
    <w:rsid w:val="00935E1B"/>
    <w:rsid w:val="009503A1"/>
    <w:rsid w:val="009558A2"/>
    <w:rsid w:val="00955C06"/>
    <w:rsid w:val="00972082"/>
    <w:rsid w:val="0098326E"/>
    <w:rsid w:val="00985A54"/>
    <w:rsid w:val="009A7BC2"/>
    <w:rsid w:val="009B45D5"/>
    <w:rsid w:val="009B7B7F"/>
    <w:rsid w:val="009C39CE"/>
    <w:rsid w:val="00A24FF4"/>
    <w:rsid w:val="00A50F82"/>
    <w:rsid w:val="00A87DBA"/>
    <w:rsid w:val="00A95383"/>
    <w:rsid w:val="00AA4A61"/>
    <w:rsid w:val="00AA50BA"/>
    <w:rsid w:val="00AA6D66"/>
    <w:rsid w:val="00AD1085"/>
    <w:rsid w:val="00B521AA"/>
    <w:rsid w:val="00B9032C"/>
    <w:rsid w:val="00B93476"/>
    <w:rsid w:val="00BA46DA"/>
    <w:rsid w:val="00BB52F9"/>
    <w:rsid w:val="00BB59F7"/>
    <w:rsid w:val="00BB7416"/>
    <w:rsid w:val="00BD1FD8"/>
    <w:rsid w:val="00BD4461"/>
    <w:rsid w:val="00C1022A"/>
    <w:rsid w:val="00C31695"/>
    <w:rsid w:val="00C41C95"/>
    <w:rsid w:val="00C61F17"/>
    <w:rsid w:val="00C62A81"/>
    <w:rsid w:val="00C74282"/>
    <w:rsid w:val="00C872AB"/>
    <w:rsid w:val="00CB2D91"/>
    <w:rsid w:val="00CC064A"/>
    <w:rsid w:val="00CC7522"/>
    <w:rsid w:val="00CD275C"/>
    <w:rsid w:val="00CD4BC5"/>
    <w:rsid w:val="00CE756A"/>
    <w:rsid w:val="00CF3213"/>
    <w:rsid w:val="00CF450A"/>
    <w:rsid w:val="00D144DD"/>
    <w:rsid w:val="00D261DB"/>
    <w:rsid w:val="00D41046"/>
    <w:rsid w:val="00D51957"/>
    <w:rsid w:val="00DA4239"/>
    <w:rsid w:val="00DD1E90"/>
    <w:rsid w:val="00DD3898"/>
    <w:rsid w:val="00DF735F"/>
    <w:rsid w:val="00E15510"/>
    <w:rsid w:val="00E24EFA"/>
    <w:rsid w:val="00E360F6"/>
    <w:rsid w:val="00E54EEB"/>
    <w:rsid w:val="00E70464"/>
    <w:rsid w:val="00E96F2C"/>
    <w:rsid w:val="00EC6CCA"/>
    <w:rsid w:val="00ED0F91"/>
    <w:rsid w:val="00EE329B"/>
    <w:rsid w:val="00F06B53"/>
    <w:rsid w:val="00F14DF1"/>
    <w:rsid w:val="00F22E19"/>
    <w:rsid w:val="00F50CA8"/>
    <w:rsid w:val="00F52C12"/>
    <w:rsid w:val="00F921BB"/>
    <w:rsid w:val="00F92531"/>
    <w:rsid w:val="00F957BE"/>
    <w:rsid w:val="00FA4360"/>
    <w:rsid w:val="00FD205A"/>
    <w:rsid w:val="00FD2BDE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E966"/>
  <w14:defaultImageDpi w14:val="300"/>
  <w15:docId w15:val="{202234E9-1768-4CB5-976C-AC8F4EF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64F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2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2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A12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D02"/>
  </w:style>
  <w:style w:type="paragraph" w:styleId="Pieddepage">
    <w:name w:val="footer"/>
    <w:basedOn w:val="Normal"/>
    <w:link w:val="Pieddepag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D02"/>
  </w:style>
  <w:style w:type="paragraph" w:styleId="Paragraphedeliste">
    <w:name w:val="List Paragraph"/>
    <w:basedOn w:val="Normal"/>
    <w:uiPriority w:val="34"/>
    <w:qFormat/>
    <w:rsid w:val="00FD20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vision">
    <w:name w:val="Revision"/>
    <w:hidden/>
    <w:uiPriority w:val="99"/>
    <w:semiHidden/>
    <w:rsid w:val="00A9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cb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24E-0F1E-4DCA-807E-568AE6A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 pr ltd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arkill</dc:creator>
  <cp:keywords/>
  <dc:description/>
  <cp:lastModifiedBy>Laurence GOYET</cp:lastModifiedBy>
  <cp:revision>17</cp:revision>
  <cp:lastPrinted>2019-03-29T14:43:00Z</cp:lastPrinted>
  <dcterms:created xsi:type="dcterms:W3CDTF">2020-09-22T10:35:00Z</dcterms:created>
  <dcterms:modified xsi:type="dcterms:W3CDTF">2026-05-06T12:52:00Z</dcterms:modified>
</cp:coreProperties>
</file>