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D2D6" w14:textId="77777777" w:rsidR="00C61F17" w:rsidRPr="004A3B4C" w:rsidRDefault="003134BA" w:rsidP="003134BA">
      <w:pPr>
        <w:spacing w:line="360" w:lineRule="auto"/>
        <w:ind w:left="-851"/>
        <w:rPr>
          <w:rFonts w:ascii="Gill Sans MT" w:hAnsi="Gill Sans MT"/>
          <w:b/>
          <w:sz w:val="26"/>
          <w:szCs w:val="26"/>
        </w:rPr>
      </w:pPr>
      <w:r>
        <w:rPr>
          <w:noProof/>
          <w:lang w:bidi="ar-SA"/>
        </w:rPr>
        <w:drawing>
          <wp:inline distT="0" distB="0" distL="0" distR="0" wp14:anchorId="100CFDE5" wp14:editId="5D74E5F3">
            <wp:extent cx="7579817" cy="13606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899" cy="1361001"/>
                    </a:xfrm>
                    <a:prstGeom prst="rect">
                      <a:avLst/>
                    </a:prstGeom>
                    <a:noFill/>
                    <a:ln>
                      <a:noFill/>
                    </a:ln>
                  </pic:spPr>
                </pic:pic>
              </a:graphicData>
            </a:graphic>
          </wp:inline>
        </w:drawing>
      </w:r>
    </w:p>
    <w:p w14:paraId="20072E2A" w14:textId="640E702B" w:rsidR="004A3B4C" w:rsidRPr="00C41C95" w:rsidRDefault="006D1019" w:rsidP="005E3DC8">
      <w:pPr>
        <w:spacing w:line="360" w:lineRule="auto"/>
        <w:rPr>
          <w:rFonts w:ascii="Gill Sans MT" w:hAnsi="Gill Sans MT"/>
          <w:sz w:val="26"/>
          <w:szCs w:val="26"/>
        </w:rPr>
      </w:pPr>
      <w:r>
        <w:rPr>
          <w:rFonts w:ascii="Gill Sans MT" w:hAnsi="Gill Sans MT"/>
          <w:b/>
          <w:sz w:val="26"/>
          <w:szCs w:val="26"/>
        </w:rPr>
        <w:t>NC-5339</w:t>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FF4207">
        <w:rPr>
          <w:rFonts w:ascii="Gill Sans MT" w:hAnsi="Gill Sans MT"/>
          <w:b/>
          <w:sz w:val="26"/>
          <w:szCs w:val="26"/>
        </w:rPr>
        <w:tab/>
      </w:r>
      <w:r w:rsidR="00FF4207">
        <w:rPr>
          <w:rFonts w:ascii="Gill Sans MT" w:hAnsi="Gill Sans MT"/>
          <w:b/>
          <w:sz w:val="26"/>
          <w:szCs w:val="26"/>
        </w:rPr>
        <w:tab/>
      </w:r>
      <w:r w:rsidR="004A3B4C">
        <w:rPr>
          <w:rFonts w:ascii="Gill Sans MT" w:hAnsi="Gill Sans MT"/>
          <w:b/>
          <w:sz w:val="26"/>
          <w:szCs w:val="26"/>
        </w:rPr>
        <w:tab/>
      </w:r>
      <w:proofErr w:type="gramStart"/>
      <w:r>
        <w:rPr>
          <w:rFonts w:ascii="Gill Sans MT" w:hAnsi="Gill Sans MT"/>
          <w:sz w:val="26"/>
          <w:szCs w:val="26"/>
        </w:rPr>
        <w:t>Mai</w:t>
      </w:r>
      <w:proofErr w:type="gramEnd"/>
      <w:r w:rsidR="00B521AA">
        <w:rPr>
          <w:rFonts w:ascii="Gill Sans MT" w:hAnsi="Gill Sans MT"/>
          <w:sz w:val="26"/>
          <w:szCs w:val="26"/>
        </w:rPr>
        <w:t xml:space="preserve"> </w:t>
      </w:r>
      <w:r w:rsidR="00FD2BDE">
        <w:rPr>
          <w:rFonts w:ascii="Gill Sans MT" w:hAnsi="Gill Sans MT"/>
          <w:sz w:val="26"/>
          <w:szCs w:val="26"/>
        </w:rPr>
        <w:t>202</w:t>
      </w:r>
      <w:r w:rsidR="000D79BE">
        <w:rPr>
          <w:rFonts w:ascii="Gill Sans MT" w:hAnsi="Gill Sans MT"/>
          <w:sz w:val="26"/>
          <w:szCs w:val="26"/>
        </w:rPr>
        <w:t>6</w:t>
      </w:r>
    </w:p>
    <w:p w14:paraId="4E82D39A" w14:textId="77777777" w:rsidR="004A3B4C" w:rsidRDefault="004A3B4C" w:rsidP="005E3DC8">
      <w:pPr>
        <w:spacing w:line="360" w:lineRule="auto"/>
        <w:rPr>
          <w:rFonts w:ascii="Gill Sans MT" w:hAnsi="Gill Sans MT"/>
          <w:b/>
          <w:sz w:val="26"/>
          <w:szCs w:val="26"/>
        </w:rPr>
      </w:pPr>
    </w:p>
    <w:p w14:paraId="0BFCACB1" w14:textId="77777777" w:rsidR="000959EF" w:rsidRDefault="000959EF" w:rsidP="005E3DC8">
      <w:pPr>
        <w:spacing w:line="360" w:lineRule="auto"/>
        <w:rPr>
          <w:rFonts w:ascii="Gill Sans MT" w:hAnsi="Gill Sans MT"/>
          <w:b/>
          <w:sz w:val="26"/>
          <w:szCs w:val="26"/>
        </w:rPr>
      </w:pPr>
    </w:p>
    <w:p w14:paraId="40F8B9C9" w14:textId="3E98ACDE" w:rsidR="006D1019" w:rsidRDefault="00282B12" w:rsidP="006D1019">
      <w:pPr>
        <w:spacing w:line="360" w:lineRule="auto"/>
        <w:jc w:val="center"/>
        <w:rPr>
          <w:rFonts w:ascii="Gill Sans MT" w:hAnsi="Gill Sans MT"/>
          <w:b/>
          <w:sz w:val="26"/>
          <w:szCs w:val="26"/>
        </w:rPr>
      </w:pPr>
      <w:r>
        <w:rPr>
          <w:rFonts w:ascii="Gill Sans MT" w:hAnsi="Gill Sans MT"/>
          <w:b/>
          <w:sz w:val="26"/>
          <w:szCs w:val="26"/>
        </w:rPr>
        <w:t xml:space="preserve">JCB </w:t>
      </w:r>
      <w:r w:rsidR="006D1019" w:rsidRPr="006D1019">
        <w:rPr>
          <w:rFonts w:ascii="Gill Sans MT" w:hAnsi="Gill Sans MT"/>
          <w:b/>
          <w:sz w:val="26"/>
          <w:szCs w:val="26"/>
        </w:rPr>
        <w:t xml:space="preserve">PRÉSENTE LA PELLE SUR CHENILLES </w:t>
      </w:r>
      <w:r w:rsidR="00E00E9F">
        <w:rPr>
          <w:rFonts w:ascii="Gill Sans MT" w:hAnsi="Gill Sans MT"/>
          <w:b/>
          <w:sz w:val="26"/>
          <w:szCs w:val="26"/>
        </w:rPr>
        <w:t xml:space="preserve">JCB </w:t>
      </w:r>
      <w:r w:rsidR="006D1019" w:rsidRPr="006D1019">
        <w:rPr>
          <w:rFonts w:ascii="Gill Sans MT" w:hAnsi="Gill Sans MT"/>
          <w:b/>
          <w:sz w:val="26"/>
          <w:szCs w:val="26"/>
        </w:rPr>
        <w:t>420X,</w:t>
      </w:r>
    </w:p>
    <w:p w14:paraId="4A877061" w14:textId="281B78DF" w:rsidR="006D1019" w:rsidRPr="006D1019" w:rsidRDefault="006D1019" w:rsidP="006D1019">
      <w:pPr>
        <w:spacing w:line="360" w:lineRule="auto"/>
        <w:jc w:val="center"/>
        <w:rPr>
          <w:rFonts w:ascii="Gill Sans MT" w:hAnsi="Gill Sans MT"/>
          <w:b/>
          <w:sz w:val="26"/>
          <w:szCs w:val="26"/>
        </w:rPr>
      </w:pPr>
      <w:r w:rsidRPr="006D1019">
        <w:rPr>
          <w:rFonts w:ascii="Gill Sans MT" w:hAnsi="Gill Sans MT"/>
          <w:b/>
          <w:sz w:val="26"/>
          <w:szCs w:val="26"/>
        </w:rPr>
        <w:t>PLUS PRODUCTIVE</w:t>
      </w:r>
    </w:p>
    <w:p w14:paraId="34374A89" w14:textId="77777777" w:rsidR="00C107F5" w:rsidRPr="006D1019" w:rsidRDefault="00C107F5" w:rsidP="006D1019">
      <w:pPr>
        <w:spacing w:line="360" w:lineRule="auto"/>
        <w:rPr>
          <w:rFonts w:ascii="Gill Sans MT" w:hAnsi="Gill Sans MT"/>
          <w:sz w:val="26"/>
          <w:szCs w:val="26"/>
        </w:rPr>
      </w:pPr>
    </w:p>
    <w:p w14:paraId="25EE9F5C" w14:textId="2D6F28E1" w:rsidR="006D1019" w:rsidRDefault="006D1019" w:rsidP="00E00E9F">
      <w:pPr>
        <w:spacing w:line="360" w:lineRule="auto"/>
        <w:jc w:val="both"/>
        <w:rPr>
          <w:rFonts w:ascii="Gill Sans MT" w:hAnsi="Gill Sans MT"/>
          <w:sz w:val="26"/>
          <w:szCs w:val="26"/>
        </w:rPr>
      </w:pPr>
      <w:r w:rsidRPr="006D1019">
        <w:rPr>
          <w:rFonts w:ascii="Gill Sans MT" w:hAnsi="Gill Sans MT"/>
          <w:sz w:val="26"/>
          <w:szCs w:val="26"/>
        </w:rPr>
        <w:t xml:space="preserve">JCB lance la pelle sur chenilles </w:t>
      </w:r>
      <w:r w:rsidR="00E00E9F" w:rsidRPr="00E00E9F">
        <w:rPr>
          <w:rFonts w:ascii="Gill Sans MT" w:hAnsi="Gill Sans MT"/>
          <w:b/>
          <w:bCs/>
          <w:sz w:val="26"/>
          <w:szCs w:val="26"/>
        </w:rPr>
        <w:t xml:space="preserve">JCB </w:t>
      </w:r>
      <w:r w:rsidRPr="00E00E9F">
        <w:rPr>
          <w:rFonts w:ascii="Gill Sans MT" w:hAnsi="Gill Sans MT"/>
          <w:b/>
          <w:bCs/>
          <w:sz w:val="26"/>
          <w:szCs w:val="26"/>
        </w:rPr>
        <w:t>420X</w:t>
      </w:r>
      <w:r w:rsidRPr="006D1019">
        <w:rPr>
          <w:rFonts w:ascii="Gill Sans MT" w:hAnsi="Gill Sans MT"/>
          <w:sz w:val="26"/>
          <w:szCs w:val="26"/>
        </w:rPr>
        <w:t xml:space="preserve">, une machine haute performance de la catégorie des </w:t>
      </w:r>
      <w:r w:rsidR="00E00E9F">
        <w:rPr>
          <w:rFonts w:ascii="Gill Sans MT" w:hAnsi="Gill Sans MT"/>
          <w:sz w:val="26"/>
          <w:szCs w:val="26"/>
        </w:rPr>
        <w:br/>
      </w:r>
      <w:r w:rsidRPr="00E00E9F">
        <w:rPr>
          <w:rFonts w:ascii="Gill Sans MT" w:hAnsi="Gill Sans MT"/>
          <w:b/>
          <w:bCs/>
          <w:sz w:val="26"/>
          <w:szCs w:val="26"/>
        </w:rPr>
        <w:t>40 tonnes</w:t>
      </w:r>
      <w:r w:rsidRPr="006D1019">
        <w:rPr>
          <w:rFonts w:ascii="Gill Sans MT" w:hAnsi="Gill Sans MT"/>
          <w:sz w:val="26"/>
          <w:szCs w:val="26"/>
        </w:rPr>
        <w:t xml:space="preserve">, principalement destinée aux clients des </w:t>
      </w:r>
      <w:r w:rsidRPr="00E00E9F">
        <w:rPr>
          <w:rFonts w:ascii="Gill Sans MT" w:hAnsi="Gill Sans MT"/>
          <w:b/>
          <w:bCs/>
          <w:sz w:val="26"/>
          <w:szCs w:val="26"/>
        </w:rPr>
        <w:t>secteurs de la production de granulats</w:t>
      </w:r>
      <w:r w:rsidRPr="006D1019">
        <w:rPr>
          <w:rFonts w:ascii="Gill Sans MT" w:hAnsi="Gill Sans MT"/>
          <w:sz w:val="26"/>
          <w:szCs w:val="26"/>
        </w:rPr>
        <w:t xml:space="preserve">, </w:t>
      </w:r>
      <w:r w:rsidRPr="00E00E9F">
        <w:rPr>
          <w:rFonts w:ascii="Gill Sans MT" w:hAnsi="Gill Sans MT"/>
          <w:b/>
          <w:bCs/>
          <w:sz w:val="26"/>
          <w:szCs w:val="26"/>
        </w:rPr>
        <w:t>du concassage</w:t>
      </w:r>
      <w:r w:rsidRPr="006D1019">
        <w:rPr>
          <w:rFonts w:ascii="Gill Sans MT" w:hAnsi="Gill Sans MT"/>
          <w:sz w:val="26"/>
          <w:szCs w:val="26"/>
        </w:rPr>
        <w:t xml:space="preserve">, de la </w:t>
      </w:r>
      <w:r w:rsidRPr="00E00E9F">
        <w:rPr>
          <w:rFonts w:ascii="Gill Sans MT" w:hAnsi="Gill Sans MT"/>
          <w:b/>
          <w:bCs/>
          <w:sz w:val="26"/>
          <w:szCs w:val="26"/>
        </w:rPr>
        <w:t>démolition</w:t>
      </w:r>
      <w:r w:rsidRPr="006D1019">
        <w:rPr>
          <w:rFonts w:ascii="Gill Sans MT" w:hAnsi="Gill Sans MT"/>
          <w:sz w:val="26"/>
          <w:szCs w:val="26"/>
        </w:rPr>
        <w:t xml:space="preserve">, du </w:t>
      </w:r>
      <w:r w:rsidRPr="00E00E9F">
        <w:rPr>
          <w:rFonts w:ascii="Gill Sans MT" w:hAnsi="Gill Sans MT"/>
          <w:b/>
          <w:bCs/>
          <w:sz w:val="26"/>
          <w:szCs w:val="26"/>
        </w:rPr>
        <w:t>terrassement</w:t>
      </w:r>
      <w:r w:rsidRPr="006D1019">
        <w:rPr>
          <w:rFonts w:ascii="Gill Sans MT" w:hAnsi="Gill Sans MT"/>
          <w:sz w:val="26"/>
          <w:szCs w:val="26"/>
        </w:rPr>
        <w:t xml:space="preserve"> et de </w:t>
      </w:r>
      <w:r w:rsidRPr="00E00E9F">
        <w:rPr>
          <w:rFonts w:ascii="Gill Sans MT" w:hAnsi="Gill Sans MT"/>
          <w:b/>
          <w:bCs/>
          <w:sz w:val="26"/>
          <w:szCs w:val="26"/>
        </w:rPr>
        <w:t>l'exploitation de carrières</w:t>
      </w:r>
      <w:r w:rsidRPr="006D1019">
        <w:rPr>
          <w:rFonts w:ascii="Gill Sans MT" w:hAnsi="Gill Sans MT"/>
          <w:sz w:val="26"/>
          <w:szCs w:val="26"/>
        </w:rPr>
        <w:t>.</w:t>
      </w:r>
    </w:p>
    <w:p w14:paraId="4DB3C4A7" w14:textId="77777777" w:rsidR="00B15963" w:rsidRPr="006D1019" w:rsidRDefault="00B15963" w:rsidP="00E00E9F">
      <w:pPr>
        <w:spacing w:line="360" w:lineRule="auto"/>
        <w:jc w:val="both"/>
        <w:rPr>
          <w:rFonts w:ascii="Gill Sans MT" w:hAnsi="Gill Sans MT"/>
          <w:sz w:val="26"/>
          <w:szCs w:val="26"/>
        </w:rPr>
      </w:pPr>
    </w:p>
    <w:p w14:paraId="4E645002" w14:textId="394C9F65" w:rsidR="006D1019" w:rsidRPr="006D1019" w:rsidRDefault="00C72F1A" w:rsidP="00E00E9F">
      <w:pPr>
        <w:spacing w:line="360" w:lineRule="auto"/>
        <w:jc w:val="both"/>
        <w:rPr>
          <w:rFonts w:ascii="Gill Sans MT" w:hAnsi="Gill Sans MT"/>
          <w:b/>
          <w:color w:val="000000" w:themeColor="text1"/>
          <w:sz w:val="26"/>
          <w:szCs w:val="26"/>
        </w:rPr>
      </w:pPr>
      <w:r>
        <w:rPr>
          <w:rFonts w:ascii="Gill Sans MT" w:hAnsi="Gill Sans MT"/>
          <w:b/>
          <w:color w:val="000000" w:themeColor="text1"/>
          <w:sz w:val="26"/>
          <w:szCs w:val="26"/>
        </w:rPr>
        <w:t>P</w:t>
      </w:r>
      <w:r w:rsidR="006D1019" w:rsidRPr="006D1019">
        <w:rPr>
          <w:rFonts w:ascii="Gill Sans MT" w:hAnsi="Gill Sans MT"/>
          <w:b/>
          <w:color w:val="000000" w:themeColor="text1"/>
          <w:sz w:val="26"/>
          <w:szCs w:val="26"/>
        </w:rPr>
        <w:t>rincipales caractéristiques</w:t>
      </w:r>
      <w:r>
        <w:rPr>
          <w:rFonts w:ascii="Gill Sans MT" w:hAnsi="Gill Sans MT"/>
          <w:b/>
          <w:color w:val="000000" w:themeColor="text1"/>
          <w:sz w:val="26"/>
          <w:szCs w:val="26"/>
        </w:rPr>
        <w:t> :</w:t>
      </w:r>
    </w:p>
    <w:p w14:paraId="795E306B" w14:textId="74BC09FA" w:rsidR="006D1019" w:rsidRPr="006D1019" w:rsidRDefault="006D1019" w:rsidP="00E00E9F">
      <w:pPr>
        <w:pStyle w:val="ListParagraph"/>
        <w:numPr>
          <w:ilvl w:val="0"/>
          <w:numId w:val="1"/>
        </w:numPr>
        <w:spacing w:line="360" w:lineRule="auto"/>
        <w:jc w:val="both"/>
        <w:rPr>
          <w:rFonts w:ascii="Gill Sans MT" w:hAnsi="Gill Sans MT"/>
          <w:color w:val="000000" w:themeColor="text1"/>
          <w:sz w:val="26"/>
          <w:szCs w:val="26"/>
        </w:rPr>
      </w:pPr>
      <w:r w:rsidRPr="006D1019">
        <w:rPr>
          <w:rFonts w:ascii="Gill Sans MT" w:hAnsi="Gill Sans MT"/>
          <w:color w:val="000000" w:themeColor="text1"/>
          <w:sz w:val="26"/>
          <w:szCs w:val="26"/>
        </w:rPr>
        <w:t xml:space="preserve">Moteur diesel </w:t>
      </w:r>
      <w:r w:rsidRPr="00E00E9F">
        <w:rPr>
          <w:rFonts w:ascii="Gill Sans MT" w:hAnsi="Gill Sans MT"/>
          <w:b/>
          <w:bCs/>
          <w:color w:val="000000" w:themeColor="text1"/>
          <w:sz w:val="26"/>
          <w:szCs w:val="26"/>
        </w:rPr>
        <w:t>six cylindres</w:t>
      </w:r>
      <w:r w:rsidRPr="006D1019">
        <w:rPr>
          <w:rFonts w:ascii="Gill Sans MT" w:hAnsi="Gill Sans MT"/>
          <w:color w:val="000000" w:themeColor="text1"/>
          <w:sz w:val="26"/>
          <w:szCs w:val="26"/>
        </w:rPr>
        <w:t xml:space="preserve"> développant 240 kW (321 c</w:t>
      </w:r>
      <w:r w:rsidR="00E00E9F">
        <w:rPr>
          <w:rFonts w:ascii="Gill Sans MT" w:hAnsi="Gill Sans MT"/>
          <w:color w:val="000000" w:themeColor="text1"/>
          <w:sz w:val="26"/>
          <w:szCs w:val="26"/>
        </w:rPr>
        <w:t>v</w:t>
      </w:r>
      <w:r w:rsidRPr="006D1019">
        <w:rPr>
          <w:rFonts w:ascii="Gill Sans MT" w:hAnsi="Gill Sans MT"/>
          <w:color w:val="000000" w:themeColor="text1"/>
          <w:sz w:val="26"/>
          <w:szCs w:val="26"/>
        </w:rPr>
        <w:t>) et un couple de 1 526 Nm</w:t>
      </w:r>
    </w:p>
    <w:p w14:paraId="2D7474F4" w14:textId="6204CDB1" w:rsidR="006D1019" w:rsidRPr="006D1019" w:rsidRDefault="006D1019" w:rsidP="00E00E9F">
      <w:pPr>
        <w:pStyle w:val="ListParagraph"/>
        <w:numPr>
          <w:ilvl w:val="0"/>
          <w:numId w:val="1"/>
        </w:numPr>
        <w:spacing w:line="360" w:lineRule="auto"/>
        <w:jc w:val="both"/>
        <w:rPr>
          <w:rFonts w:ascii="Gill Sans MT" w:hAnsi="Gill Sans MT"/>
          <w:color w:val="000000" w:themeColor="text1"/>
          <w:sz w:val="26"/>
          <w:szCs w:val="26"/>
        </w:rPr>
      </w:pPr>
      <w:r w:rsidRPr="00E00E9F">
        <w:rPr>
          <w:rFonts w:ascii="Gill Sans MT" w:hAnsi="Gill Sans MT"/>
          <w:b/>
          <w:bCs/>
          <w:color w:val="000000" w:themeColor="text1"/>
          <w:sz w:val="26"/>
          <w:szCs w:val="26"/>
        </w:rPr>
        <w:t xml:space="preserve">Cabine JCB </w:t>
      </w:r>
      <w:proofErr w:type="spellStart"/>
      <w:r w:rsidRPr="00E00E9F">
        <w:rPr>
          <w:rFonts w:ascii="Gill Sans MT" w:hAnsi="Gill Sans MT"/>
          <w:b/>
          <w:bCs/>
          <w:color w:val="000000" w:themeColor="text1"/>
          <w:sz w:val="26"/>
          <w:szCs w:val="26"/>
        </w:rPr>
        <w:t>CommandPlus</w:t>
      </w:r>
      <w:proofErr w:type="spellEnd"/>
      <w:r w:rsidRPr="006D1019">
        <w:rPr>
          <w:rFonts w:ascii="Gill Sans MT" w:hAnsi="Gill Sans MT"/>
          <w:color w:val="000000" w:themeColor="text1"/>
          <w:sz w:val="26"/>
          <w:szCs w:val="26"/>
        </w:rPr>
        <w:t xml:space="preserve"> équipée de la nouvelle interface utilisateur </w:t>
      </w:r>
      <w:r w:rsidRPr="00E00E9F">
        <w:rPr>
          <w:rFonts w:ascii="Gill Sans MT" w:hAnsi="Gill Sans MT"/>
          <w:b/>
          <w:bCs/>
          <w:color w:val="000000" w:themeColor="text1"/>
          <w:sz w:val="26"/>
          <w:szCs w:val="26"/>
        </w:rPr>
        <w:t>JCB UX</w:t>
      </w:r>
      <w:r w:rsidRPr="006D1019">
        <w:rPr>
          <w:rFonts w:ascii="Gill Sans MT" w:hAnsi="Gill Sans MT"/>
          <w:color w:val="000000" w:themeColor="text1"/>
          <w:sz w:val="26"/>
          <w:szCs w:val="26"/>
        </w:rPr>
        <w:t xml:space="preserve"> </w:t>
      </w:r>
    </w:p>
    <w:p w14:paraId="67B786AF" w14:textId="4EFE9094" w:rsidR="006D1019" w:rsidRPr="006D1019" w:rsidRDefault="006D1019" w:rsidP="00E00E9F">
      <w:pPr>
        <w:pStyle w:val="ListParagraph"/>
        <w:numPr>
          <w:ilvl w:val="0"/>
          <w:numId w:val="1"/>
        </w:numPr>
        <w:spacing w:line="360" w:lineRule="auto"/>
        <w:jc w:val="both"/>
        <w:rPr>
          <w:rFonts w:ascii="Gill Sans MT" w:hAnsi="Gill Sans MT"/>
          <w:color w:val="000000" w:themeColor="text1"/>
          <w:sz w:val="26"/>
          <w:szCs w:val="26"/>
        </w:rPr>
      </w:pPr>
      <w:r w:rsidRPr="006D1019">
        <w:rPr>
          <w:rFonts w:ascii="Gill Sans MT" w:hAnsi="Gill Sans MT"/>
          <w:color w:val="000000" w:themeColor="text1"/>
          <w:sz w:val="26"/>
          <w:szCs w:val="26"/>
        </w:rPr>
        <w:t xml:space="preserve">Train de roulement, moteur de rotation et </w:t>
      </w:r>
      <w:r w:rsidR="00C11F67">
        <w:rPr>
          <w:rFonts w:ascii="Gill Sans MT" w:hAnsi="Gill Sans MT"/>
          <w:color w:val="000000" w:themeColor="text1"/>
          <w:sz w:val="26"/>
          <w:szCs w:val="26"/>
        </w:rPr>
        <w:t xml:space="preserve">extrémité du balancier </w:t>
      </w:r>
      <w:r w:rsidRPr="006D1019">
        <w:rPr>
          <w:rFonts w:ascii="Gill Sans MT" w:hAnsi="Gill Sans MT"/>
          <w:color w:val="000000" w:themeColor="text1"/>
          <w:sz w:val="26"/>
          <w:szCs w:val="26"/>
        </w:rPr>
        <w:t xml:space="preserve">renforcés pour une durabilité optimale </w:t>
      </w:r>
    </w:p>
    <w:p w14:paraId="06B6E3CF" w14:textId="485E81FA" w:rsidR="006D1019" w:rsidRPr="006D1019" w:rsidRDefault="006D1019" w:rsidP="00E00E9F">
      <w:pPr>
        <w:pStyle w:val="ListParagraph"/>
        <w:numPr>
          <w:ilvl w:val="0"/>
          <w:numId w:val="1"/>
        </w:numPr>
        <w:spacing w:line="360" w:lineRule="auto"/>
        <w:jc w:val="both"/>
        <w:rPr>
          <w:rFonts w:ascii="Gill Sans MT" w:hAnsi="Gill Sans MT"/>
          <w:color w:val="000000" w:themeColor="text1"/>
          <w:sz w:val="26"/>
          <w:szCs w:val="26"/>
        </w:rPr>
      </w:pPr>
      <w:r w:rsidRPr="00E00E9F">
        <w:rPr>
          <w:rFonts w:ascii="Gill Sans MT" w:hAnsi="Gill Sans MT"/>
          <w:b/>
          <w:bCs/>
          <w:color w:val="000000" w:themeColor="text1"/>
          <w:sz w:val="26"/>
          <w:szCs w:val="26"/>
        </w:rPr>
        <w:t>Performances hydrauliques</w:t>
      </w:r>
      <w:r w:rsidRPr="006D1019">
        <w:rPr>
          <w:rFonts w:ascii="Gill Sans MT" w:hAnsi="Gill Sans MT"/>
          <w:color w:val="000000" w:themeColor="text1"/>
          <w:sz w:val="26"/>
          <w:szCs w:val="26"/>
        </w:rPr>
        <w:t xml:space="preserve"> conçues pour une productivité maximale et une capacité de levage accrue</w:t>
      </w:r>
    </w:p>
    <w:p w14:paraId="314E35D2" w14:textId="1C9B81FA" w:rsidR="006D1019" w:rsidRPr="006D1019" w:rsidRDefault="006D1019" w:rsidP="00E00E9F">
      <w:pPr>
        <w:pStyle w:val="ListParagraph"/>
        <w:numPr>
          <w:ilvl w:val="0"/>
          <w:numId w:val="1"/>
        </w:numPr>
        <w:spacing w:line="360" w:lineRule="auto"/>
        <w:jc w:val="both"/>
        <w:rPr>
          <w:rFonts w:ascii="Gill Sans MT" w:hAnsi="Gill Sans MT"/>
          <w:color w:val="000000" w:themeColor="text1"/>
          <w:sz w:val="26"/>
          <w:szCs w:val="26"/>
        </w:rPr>
      </w:pPr>
      <w:r w:rsidRPr="006D1019">
        <w:rPr>
          <w:rFonts w:ascii="Gill Sans MT" w:hAnsi="Gill Sans MT"/>
          <w:color w:val="000000" w:themeColor="text1"/>
          <w:sz w:val="26"/>
          <w:szCs w:val="26"/>
        </w:rPr>
        <w:t xml:space="preserve">Spécifications du pack </w:t>
      </w:r>
      <w:r w:rsidR="00456837">
        <w:rPr>
          <w:rFonts w:ascii="Gill Sans MT" w:hAnsi="Gill Sans MT"/>
          <w:color w:val="000000" w:themeColor="text1"/>
          <w:sz w:val="26"/>
          <w:szCs w:val="26"/>
        </w:rPr>
        <w:t>« </w:t>
      </w:r>
      <w:proofErr w:type="spellStart"/>
      <w:r w:rsidRPr="00E00E9F">
        <w:rPr>
          <w:rFonts w:ascii="Gill Sans MT" w:hAnsi="Gill Sans MT"/>
          <w:b/>
          <w:bCs/>
          <w:color w:val="000000" w:themeColor="text1"/>
          <w:sz w:val="26"/>
          <w:szCs w:val="26"/>
        </w:rPr>
        <w:t>Earthmoving</w:t>
      </w:r>
      <w:proofErr w:type="spellEnd"/>
      <w:r w:rsidRPr="00E00E9F">
        <w:rPr>
          <w:rFonts w:ascii="Gill Sans MT" w:hAnsi="Gill Sans MT"/>
          <w:b/>
          <w:bCs/>
          <w:color w:val="000000" w:themeColor="text1"/>
          <w:sz w:val="26"/>
          <w:szCs w:val="26"/>
        </w:rPr>
        <w:t xml:space="preserve"> Pro</w:t>
      </w:r>
      <w:r w:rsidR="00456837">
        <w:rPr>
          <w:rFonts w:ascii="Gill Sans MT" w:hAnsi="Gill Sans MT"/>
          <w:b/>
          <w:bCs/>
          <w:color w:val="000000" w:themeColor="text1"/>
          <w:sz w:val="26"/>
          <w:szCs w:val="26"/>
        </w:rPr>
        <w:t> »</w:t>
      </w:r>
      <w:r w:rsidRPr="006D1019">
        <w:rPr>
          <w:rFonts w:ascii="Gill Sans MT" w:hAnsi="Gill Sans MT"/>
          <w:color w:val="000000" w:themeColor="text1"/>
          <w:sz w:val="26"/>
          <w:szCs w:val="26"/>
        </w:rPr>
        <w:t xml:space="preserve"> de série et du pack </w:t>
      </w:r>
      <w:r w:rsidR="00456837">
        <w:rPr>
          <w:rFonts w:ascii="Gill Sans MT" w:hAnsi="Gill Sans MT"/>
          <w:color w:val="000000" w:themeColor="text1"/>
          <w:sz w:val="26"/>
          <w:szCs w:val="26"/>
        </w:rPr>
        <w:t>« </w:t>
      </w:r>
      <w:r w:rsidRPr="00E00E9F">
        <w:rPr>
          <w:rFonts w:ascii="Gill Sans MT" w:hAnsi="Gill Sans MT"/>
          <w:b/>
          <w:bCs/>
          <w:color w:val="000000" w:themeColor="text1"/>
          <w:sz w:val="26"/>
          <w:szCs w:val="26"/>
        </w:rPr>
        <w:t>Heavy Duty Pro</w:t>
      </w:r>
      <w:r w:rsidR="00456837">
        <w:rPr>
          <w:rFonts w:ascii="Gill Sans MT" w:hAnsi="Gill Sans MT"/>
          <w:b/>
          <w:bCs/>
          <w:color w:val="000000" w:themeColor="text1"/>
          <w:sz w:val="26"/>
          <w:szCs w:val="26"/>
        </w:rPr>
        <w:t> »</w:t>
      </w:r>
      <w:r w:rsidRPr="006D1019">
        <w:rPr>
          <w:rFonts w:ascii="Gill Sans MT" w:hAnsi="Gill Sans MT"/>
          <w:color w:val="000000" w:themeColor="text1"/>
          <w:sz w:val="26"/>
          <w:szCs w:val="26"/>
        </w:rPr>
        <w:t xml:space="preserve"> en option</w:t>
      </w:r>
    </w:p>
    <w:p w14:paraId="207386EB" w14:textId="77777777" w:rsidR="006D1019" w:rsidRPr="006D1019" w:rsidRDefault="006D1019" w:rsidP="00E00E9F">
      <w:pPr>
        <w:spacing w:line="360" w:lineRule="auto"/>
        <w:jc w:val="both"/>
        <w:rPr>
          <w:rFonts w:ascii="Gill Sans MT" w:hAnsi="Gill Sans MT"/>
          <w:sz w:val="26"/>
          <w:szCs w:val="26"/>
        </w:rPr>
      </w:pPr>
    </w:p>
    <w:p w14:paraId="77A61A26" w14:textId="77777777" w:rsidR="00B15963" w:rsidRPr="00B15963" w:rsidRDefault="00B15963" w:rsidP="00E00E9F">
      <w:pPr>
        <w:spacing w:line="360" w:lineRule="auto"/>
        <w:jc w:val="both"/>
        <w:rPr>
          <w:rFonts w:ascii="Gill Sans MT" w:hAnsi="Gill Sans MT"/>
          <w:b/>
          <w:color w:val="000000" w:themeColor="text1"/>
          <w:sz w:val="26"/>
          <w:szCs w:val="26"/>
        </w:rPr>
      </w:pPr>
      <w:r w:rsidRPr="00B15963">
        <w:rPr>
          <w:rFonts w:ascii="Gill Sans MT" w:hAnsi="Gill Sans MT"/>
          <w:b/>
          <w:color w:val="000000" w:themeColor="text1"/>
          <w:sz w:val="26"/>
          <w:szCs w:val="26"/>
        </w:rPr>
        <w:t>Partenaire de productivité</w:t>
      </w:r>
    </w:p>
    <w:p w14:paraId="3A462ECC" w14:textId="3874D1AF" w:rsid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S'appuyant sur le succès d</w:t>
      </w:r>
      <w:r w:rsidR="003C2FAE">
        <w:rPr>
          <w:rFonts w:ascii="Gill Sans MT" w:hAnsi="Gill Sans MT"/>
          <w:color w:val="000000" w:themeColor="text1"/>
          <w:sz w:val="26"/>
          <w:szCs w:val="26"/>
        </w:rPr>
        <w:t>e la</w:t>
      </w:r>
      <w:r w:rsidRPr="00B15963">
        <w:rPr>
          <w:rFonts w:ascii="Gill Sans MT" w:hAnsi="Gill Sans MT"/>
          <w:color w:val="000000" w:themeColor="text1"/>
          <w:sz w:val="26"/>
          <w:szCs w:val="26"/>
        </w:rPr>
        <w:t xml:space="preserve"> JCB 370X, l</w:t>
      </w:r>
      <w:r w:rsidR="003C2FAE">
        <w:rPr>
          <w:rFonts w:ascii="Gill Sans MT" w:hAnsi="Gill Sans MT"/>
          <w:color w:val="000000" w:themeColor="text1"/>
          <w:sz w:val="26"/>
          <w:szCs w:val="26"/>
        </w:rPr>
        <w:t xml:space="preserve">a JCB </w:t>
      </w:r>
      <w:r w:rsidRPr="00B15963">
        <w:rPr>
          <w:rFonts w:ascii="Gill Sans MT" w:hAnsi="Gill Sans MT"/>
          <w:color w:val="000000" w:themeColor="text1"/>
          <w:sz w:val="26"/>
          <w:szCs w:val="26"/>
        </w:rPr>
        <w:t>420X</w:t>
      </w:r>
      <w:r w:rsidR="00C72F1A">
        <w:rPr>
          <w:rFonts w:ascii="Gill Sans MT" w:hAnsi="Gill Sans MT"/>
          <w:color w:val="000000" w:themeColor="text1"/>
          <w:sz w:val="26"/>
          <w:szCs w:val="26"/>
        </w:rPr>
        <w:t>, dans la catégorie des 40 tonnes,</w:t>
      </w:r>
      <w:r w:rsidRPr="00B15963">
        <w:rPr>
          <w:rFonts w:ascii="Gill Sans MT" w:hAnsi="Gill Sans MT"/>
          <w:color w:val="000000" w:themeColor="text1"/>
          <w:sz w:val="26"/>
          <w:szCs w:val="26"/>
        </w:rPr>
        <w:t xml:space="preserve"> a été conçu</w:t>
      </w:r>
      <w:r w:rsidR="003C2FAE">
        <w:rPr>
          <w:rFonts w:ascii="Gill Sans MT" w:hAnsi="Gill Sans MT"/>
          <w:color w:val="000000" w:themeColor="text1"/>
          <w:sz w:val="26"/>
          <w:szCs w:val="26"/>
        </w:rPr>
        <w:t>e</w:t>
      </w:r>
      <w:r w:rsidRPr="00B15963">
        <w:rPr>
          <w:rFonts w:ascii="Gill Sans MT" w:hAnsi="Gill Sans MT"/>
          <w:color w:val="000000" w:themeColor="text1"/>
          <w:sz w:val="26"/>
          <w:szCs w:val="26"/>
        </w:rPr>
        <w:t xml:space="preserve"> pour venir à bout des </w:t>
      </w:r>
      <w:r w:rsidRPr="0080065A">
        <w:rPr>
          <w:rFonts w:ascii="Gill Sans MT" w:hAnsi="Gill Sans MT"/>
          <w:b/>
          <w:bCs/>
          <w:color w:val="000000" w:themeColor="text1"/>
          <w:sz w:val="26"/>
          <w:szCs w:val="26"/>
        </w:rPr>
        <w:t>applications les plus exigeantes</w:t>
      </w:r>
      <w:r w:rsidRPr="00B15963">
        <w:rPr>
          <w:rFonts w:ascii="Gill Sans MT" w:hAnsi="Gill Sans MT"/>
          <w:color w:val="000000" w:themeColor="text1"/>
          <w:sz w:val="26"/>
          <w:szCs w:val="26"/>
        </w:rPr>
        <w:t xml:space="preserve">, allant des travaux d'excavation de grande envergure et de </w:t>
      </w:r>
      <w:r w:rsidRPr="0080065A">
        <w:rPr>
          <w:rFonts w:ascii="Gill Sans MT" w:hAnsi="Gill Sans MT"/>
          <w:b/>
          <w:bCs/>
          <w:color w:val="000000" w:themeColor="text1"/>
          <w:sz w:val="26"/>
          <w:szCs w:val="26"/>
        </w:rPr>
        <w:t>l'extraction de granulats à la démolition et au chargement de concasseurs</w:t>
      </w:r>
      <w:r w:rsidRPr="00B15963">
        <w:rPr>
          <w:rFonts w:ascii="Gill Sans MT" w:hAnsi="Gill Sans MT"/>
          <w:color w:val="000000" w:themeColor="text1"/>
          <w:sz w:val="26"/>
          <w:szCs w:val="26"/>
        </w:rPr>
        <w:t xml:space="preserve">. Cette </w:t>
      </w:r>
      <w:r w:rsidR="00C72F1A">
        <w:rPr>
          <w:rFonts w:ascii="Gill Sans MT" w:hAnsi="Gill Sans MT"/>
          <w:color w:val="000000" w:themeColor="text1"/>
          <w:sz w:val="26"/>
          <w:szCs w:val="26"/>
        </w:rPr>
        <w:t>nouvelle pelle</w:t>
      </w:r>
      <w:r w:rsidR="00C72F1A" w:rsidRPr="00B15963">
        <w:rPr>
          <w:rFonts w:ascii="Gill Sans MT" w:hAnsi="Gill Sans MT"/>
          <w:color w:val="000000" w:themeColor="text1"/>
          <w:sz w:val="26"/>
          <w:szCs w:val="26"/>
        </w:rPr>
        <w:t xml:space="preserve"> </w:t>
      </w:r>
      <w:r w:rsidR="0080065A">
        <w:rPr>
          <w:rFonts w:ascii="Gill Sans MT" w:hAnsi="Gill Sans MT"/>
          <w:color w:val="000000" w:themeColor="text1"/>
          <w:sz w:val="26"/>
          <w:szCs w:val="26"/>
        </w:rPr>
        <w:t>est dotée</w:t>
      </w:r>
      <w:r w:rsidRPr="00B15963">
        <w:rPr>
          <w:rFonts w:ascii="Gill Sans MT" w:hAnsi="Gill Sans MT"/>
          <w:color w:val="000000" w:themeColor="text1"/>
          <w:sz w:val="26"/>
          <w:szCs w:val="26"/>
        </w:rPr>
        <w:t xml:space="preserve"> </w:t>
      </w:r>
      <w:r w:rsidR="00C72F1A">
        <w:rPr>
          <w:rFonts w:ascii="Gill Sans MT" w:hAnsi="Gill Sans MT"/>
          <w:color w:val="000000" w:themeColor="text1"/>
          <w:sz w:val="26"/>
          <w:szCs w:val="26"/>
        </w:rPr>
        <w:t>du</w:t>
      </w:r>
      <w:r w:rsidR="00C72F1A" w:rsidRPr="00B15963">
        <w:rPr>
          <w:rFonts w:ascii="Gill Sans MT" w:hAnsi="Gill Sans MT"/>
          <w:color w:val="000000" w:themeColor="text1"/>
          <w:sz w:val="26"/>
          <w:szCs w:val="26"/>
        </w:rPr>
        <w:t xml:space="preserve"> </w:t>
      </w:r>
      <w:r w:rsidRPr="00B15963">
        <w:rPr>
          <w:rFonts w:ascii="Gill Sans MT" w:hAnsi="Gill Sans MT"/>
          <w:color w:val="000000" w:themeColor="text1"/>
          <w:sz w:val="26"/>
          <w:szCs w:val="26"/>
        </w:rPr>
        <w:t>pack «</w:t>
      </w:r>
      <w:r w:rsidRPr="0080065A">
        <w:rPr>
          <w:rFonts w:ascii="Gill Sans MT" w:hAnsi="Gill Sans MT"/>
          <w:b/>
          <w:bCs/>
          <w:color w:val="000000" w:themeColor="text1"/>
          <w:sz w:val="26"/>
          <w:szCs w:val="26"/>
        </w:rPr>
        <w:t xml:space="preserve"> </w:t>
      </w:r>
      <w:proofErr w:type="spellStart"/>
      <w:r w:rsidRPr="0080065A">
        <w:rPr>
          <w:rFonts w:ascii="Gill Sans MT" w:hAnsi="Gill Sans MT"/>
          <w:b/>
          <w:bCs/>
          <w:color w:val="000000" w:themeColor="text1"/>
          <w:sz w:val="26"/>
          <w:szCs w:val="26"/>
        </w:rPr>
        <w:t>Earthmoving</w:t>
      </w:r>
      <w:proofErr w:type="spellEnd"/>
      <w:r w:rsidRPr="0080065A">
        <w:rPr>
          <w:rFonts w:ascii="Gill Sans MT" w:hAnsi="Gill Sans MT"/>
          <w:b/>
          <w:bCs/>
          <w:color w:val="000000" w:themeColor="text1"/>
          <w:sz w:val="26"/>
          <w:szCs w:val="26"/>
        </w:rPr>
        <w:t xml:space="preserve"> Pro </w:t>
      </w:r>
      <w:r w:rsidRPr="00B15963">
        <w:rPr>
          <w:rFonts w:ascii="Gill Sans MT" w:hAnsi="Gill Sans MT"/>
          <w:color w:val="000000" w:themeColor="text1"/>
          <w:sz w:val="26"/>
          <w:szCs w:val="26"/>
        </w:rPr>
        <w:t>» de série comprenant un godet HD</w:t>
      </w:r>
      <w:r w:rsidR="00C11F67">
        <w:rPr>
          <w:rFonts w:ascii="Gill Sans MT" w:hAnsi="Gill Sans MT"/>
          <w:color w:val="000000" w:themeColor="text1"/>
          <w:sz w:val="26"/>
          <w:szCs w:val="26"/>
        </w:rPr>
        <w:t xml:space="preserve"> (usage sévère)</w:t>
      </w:r>
      <w:r w:rsidRPr="00B15963">
        <w:rPr>
          <w:rFonts w:ascii="Gill Sans MT" w:hAnsi="Gill Sans MT"/>
          <w:color w:val="000000" w:themeColor="text1"/>
          <w:sz w:val="26"/>
          <w:szCs w:val="26"/>
        </w:rPr>
        <w:t xml:space="preserve"> de 2,6 m³, contre 2,34 m³ sur le 370X. Pour permettre cette augmentation de volume de 10 %, la </w:t>
      </w:r>
      <w:r w:rsidR="0080065A">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 xml:space="preserve">420X </w:t>
      </w:r>
      <w:r w:rsidR="00C72F1A">
        <w:rPr>
          <w:rFonts w:ascii="Gill Sans MT" w:hAnsi="Gill Sans MT"/>
          <w:color w:val="000000" w:themeColor="text1"/>
          <w:sz w:val="26"/>
          <w:szCs w:val="26"/>
        </w:rPr>
        <w:t>intègre</w:t>
      </w:r>
      <w:r w:rsidRPr="00B15963">
        <w:rPr>
          <w:rFonts w:ascii="Gill Sans MT" w:hAnsi="Gill Sans MT"/>
          <w:color w:val="000000" w:themeColor="text1"/>
          <w:sz w:val="26"/>
          <w:szCs w:val="26"/>
        </w:rPr>
        <w:t xml:space="preserve"> de série une flèche et un bras</w:t>
      </w:r>
      <w:r w:rsidR="00C11F67">
        <w:rPr>
          <w:rFonts w:ascii="Gill Sans MT" w:hAnsi="Gill Sans MT"/>
          <w:color w:val="000000" w:themeColor="text1"/>
          <w:sz w:val="26"/>
          <w:szCs w:val="26"/>
        </w:rPr>
        <w:t xml:space="preserve"> HD</w:t>
      </w:r>
      <w:r w:rsidRPr="00B15963">
        <w:rPr>
          <w:rFonts w:ascii="Gill Sans MT" w:hAnsi="Gill Sans MT"/>
          <w:color w:val="000000" w:themeColor="text1"/>
          <w:sz w:val="26"/>
          <w:szCs w:val="26"/>
        </w:rPr>
        <w:t xml:space="preserve"> renforcés pour usage intensif. </w:t>
      </w:r>
    </w:p>
    <w:p w14:paraId="2B3F6390" w14:textId="77777777" w:rsidR="00650B4A" w:rsidRDefault="00650B4A" w:rsidP="00E00E9F">
      <w:pPr>
        <w:spacing w:line="360" w:lineRule="auto"/>
        <w:jc w:val="both"/>
        <w:rPr>
          <w:rFonts w:ascii="Gill Sans MT" w:hAnsi="Gill Sans MT"/>
          <w:color w:val="000000" w:themeColor="text1"/>
          <w:sz w:val="26"/>
          <w:szCs w:val="26"/>
        </w:rPr>
      </w:pPr>
    </w:p>
    <w:p w14:paraId="5C92E389" w14:textId="77777777" w:rsidR="00650B4A" w:rsidRDefault="00650B4A" w:rsidP="00E00E9F">
      <w:pPr>
        <w:spacing w:line="360" w:lineRule="auto"/>
        <w:jc w:val="both"/>
        <w:rPr>
          <w:rFonts w:ascii="Gill Sans MT" w:hAnsi="Gill Sans MT"/>
          <w:color w:val="000000" w:themeColor="text1"/>
          <w:sz w:val="26"/>
          <w:szCs w:val="26"/>
        </w:rPr>
      </w:pPr>
    </w:p>
    <w:p w14:paraId="09E00A1E" w14:textId="77777777" w:rsidR="00650B4A" w:rsidRPr="00B15963" w:rsidRDefault="00650B4A" w:rsidP="00E00E9F">
      <w:pPr>
        <w:spacing w:line="360" w:lineRule="auto"/>
        <w:jc w:val="both"/>
        <w:rPr>
          <w:rFonts w:ascii="Gill Sans MT" w:hAnsi="Gill Sans MT"/>
          <w:color w:val="000000" w:themeColor="text1"/>
          <w:sz w:val="26"/>
          <w:szCs w:val="26"/>
        </w:rPr>
      </w:pPr>
    </w:p>
    <w:p w14:paraId="317E1FDA" w14:textId="009E289D" w:rsidR="00B15963" w:rsidRP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Le bras est disponible en </w:t>
      </w:r>
      <w:r w:rsidR="00C107F5">
        <w:rPr>
          <w:rFonts w:ascii="Gill Sans MT" w:hAnsi="Gill Sans MT"/>
          <w:color w:val="000000" w:themeColor="text1"/>
          <w:sz w:val="26"/>
          <w:szCs w:val="26"/>
        </w:rPr>
        <w:t xml:space="preserve">deux </w:t>
      </w:r>
      <w:r w:rsidRPr="00B15963">
        <w:rPr>
          <w:rFonts w:ascii="Gill Sans MT" w:hAnsi="Gill Sans MT"/>
          <w:color w:val="000000" w:themeColor="text1"/>
          <w:sz w:val="26"/>
          <w:szCs w:val="26"/>
        </w:rPr>
        <w:t>longueurs de 2,63 m et 3,23 m. Des ba</w:t>
      </w:r>
      <w:r w:rsidR="00E31E74">
        <w:rPr>
          <w:rFonts w:ascii="Gill Sans MT" w:hAnsi="Gill Sans MT"/>
          <w:color w:val="000000" w:themeColor="text1"/>
          <w:sz w:val="26"/>
          <w:szCs w:val="26"/>
        </w:rPr>
        <w:t>rres</w:t>
      </w:r>
      <w:r w:rsidRPr="00B15963">
        <w:rPr>
          <w:rFonts w:ascii="Gill Sans MT" w:hAnsi="Gill Sans MT"/>
          <w:color w:val="000000" w:themeColor="text1"/>
          <w:sz w:val="26"/>
          <w:szCs w:val="26"/>
        </w:rPr>
        <w:t xml:space="preserve"> d’usure supplémentaires ont été ajoutées sur </w:t>
      </w:r>
      <w:r w:rsidR="00C72F1A">
        <w:rPr>
          <w:rFonts w:ascii="Gill Sans MT" w:hAnsi="Gill Sans MT"/>
          <w:color w:val="000000" w:themeColor="text1"/>
          <w:sz w:val="26"/>
          <w:szCs w:val="26"/>
        </w:rPr>
        <w:t>s</w:t>
      </w:r>
      <w:r w:rsidRPr="00B15963">
        <w:rPr>
          <w:rFonts w:ascii="Gill Sans MT" w:hAnsi="Gill Sans MT"/>
          <w:color w:val="000000" w:themeColor="text1"/>
          <w:sz w:val="26"/>
          <w:szCs w:val="26"/>
        </w:rPr>
        <w:t>a face interne</w:t>
      </w:r>
      <w:r w:rsidR="0080065A">
        <w:rPr>
          <w:rFonts w:ascii="Gill Sans MT" w:hAnsi="Gill Sans MT"/>
          <w:color w:val="000000" w:themeColor="text1"/>
          <w:sz w:val="26"/>
          <w:szCs w:val="26"/>
        </w:rPr>
        <w:t>. L</w:t>
      </w:r>
      <w:r w:rsidRPr="00B15963">
        <w:rPr>
          <w:rFonts w:ascii="Gill Sans MT" w:hAnsi="Gill Sans MT"/>
          <w:color w:val="000000" w:themeColor="text1"/>
          <w:sz w:val="26"/>
          <w:szCs w:val="26"/>
        </w:rPr>
        <w:t>’épaisseur des tôles a été augmentée pour renforcer tous les composants de l’avant. Le diamètre du vérin hydraulique du bras a</w:t>
      </w:r>
      <w:r w:rsidR="00C107F5">
        <w:rPr>
          <w:rFonts w:ascii="Gill Sans MT" w:hAnsi="Gill Sans MT"/>
          <w:color w:val="000000" w:themeColor="text1"/>
          <w:sz w:val="26"/>
          <w:szCs w:val="26"/>
        </w:rPr>
        <w:t xml:space="preserve"> aussi</w:t>
      </w:r>
      <w:r w:rsidRPr="00B15963">
        <w:rPr>
          <w:rFonts w:ascii="Gill Sans MT" w:hAnsi="Gill Sans MT"/>
          <w:color w:val="000000" w:themeColor="text1"/>
          <w:sz w:val="26"/>
          <w:szCs w:val="26"/>
        </w:rPr>
        <w:t xml:space="preserve"> été </w:t>
      </w:r>
      <w:r w:rsidR="00C72F1A">
        <w:rPr>
          <w:rFonts w:ascii="Gill Sans MT" w:hAnsi="Gill Sans MT"/>
          <w:color w:val="000000" w:themeColor="text1"/>
          <w:sz w:val="26"/>
          <w:szCs w:val="26"/>
        </w:rPr>
        <w:t xml:space="preserve">revu à la hausse </w:t>
      </w:r>
      <w:r w:rsidR="00C107F5">
        <w:rPr>
          <w:rFonts w:ascii="Gill Sans MT" w:hAnsi="Gill Sans MT"/>
          <w:color w:val="000000" w:themeColor="text1"/>
          <w:sz w:val="26"/>
          <w:szCs w:val="26"/>
        </w:rPr>
        <w:t xml:space="preserve">par rapport </w:t>
      </w:r>
      <w:r w:rsidR="00650B4A">
        <w:rPr>
          <w:rFonts w:ascii="Gill Sans MT" w:hAnsi="Gill Sans MT"/>
          <w:color w:val="000000" w:themeColor="text1"/>
          <w:sz w:val="26"/>
          <w:szCs w:val="26"/>
        </w:rPr>
        <w:t>à</w:t>
      </w:r>
      <w:r w:rsidR="00C72F1A">
        <w:rPr>
          <w:rFonts w:ascii="Gill Sans MT" w:hAnsi="Gill Sans MT"/>
          <w:color w:val="000000" w:themeColor="text1"/>
          <w:sz w:val="26"/>
          <w:szCs w:val="26"/>
        </w:rPr>
        <w:t xml:space="preserve"> celui de</w:t>
      </w:r>
      <w:r w:rsidR="00650B4A">
        <w:rPr>
          <w:rFonts w:ascii="Gill Sans MT" w:hAnsi="Gill Sans MT"/>
          <w:color w:val="000000" w:themeColor="text1"/>
          <w:sz w:val="26"/>
          <w:szCs w:val="26"/>
        </w:rPr>
        <w:t xml:space="preserve"> la JCB 370X</w:t>
      </w:r>
      <w:r w:rsidR="00C72F1A">
        <w:rPr>
          <w:rFonts w:ascii="Gill Sans MT" w:hAnsi="Gill Sans MT"/>
          <w:color w:val="000000" w:themeColor="text1"/>
          <w:sz w:val="26"/>
          <w:szCs w:val="26"/>
        </w:rPr>
        <w:t>, pour</w:t>
      </w:r>
      <w:r w:rsidR="00650B4A">
        <w:rPr>
          <w:rFonts w:ascii="Gill Sans MT" w:hAnsi="Gill Sans MT"/>
          <w:color w:val="000000" w:themeColor="text1"/>
          <w:sz w:val="26"/>
          <w:szCs w:val="26"/>
        </w:rPr>
        <w:t xml:space="preserve"> </w:t>
      </w:r>
      <w:r w:rsidRPr="00B15963">
        <w:rPr>
          <w:rFonts w:ascii="Gill Sans MT" w:hAnsi="Gill Sans MT"/>
          <w:color w:val="000000" w:themeColor="text1"/>
          <w:sz w:val="26"/>
          <w:szCs w:val="26"/>
        </w:rPr>
        <w:t xml:space="preserve">une meilleure force d'arrachement, en particulier </w:t>
      </w:r>
      <w:r w:rsidR="00650B4A">
        <w:rPr>
          <w:rFonts w:ascii="Gill Sans MT" w:hAnsi="Gill Sans MT"/>
          <w:color w:val="000000" w:themeColor="text1"/>
          <w:sz w:val="26"/>
          <w:szCs w:val="26"/>
        </w:rPr>
        <w:t xml:space="preserve">pour les </w:t>
      </w:r>
      <w:r w:rsidRPr="00B15963">
        <w:rPr>
          <w:rFonts w:ascii="Gill Sans MT" w:hAnsi="Gill Sans MT"/>
          <w:color w:val="000000" w:themeColor="text1"/>
          <w:sz w:val="26"/>
          <w:szCs w:val="26"/>
        </w:rPr>
        <w:t>matériaux denses.</w:t>
      </w:r>
    </w:p>
    <w:p w14:paraId="4E98BC92" w14:textId="27A401A0" w:rsidR="00B15963" w:rsidRP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Les vérins de flèche de plus grand diamètre contribuent également à une capacité de levage accrue</w:t>
      </w:r>
      <w:r w:rsidR="00650B4A">
        <w:rPr>
          <w:rFonts w:ascii="Gill Sans MT" w:hAnsi="Gill Sans MT"/>
          <w:color w:val="000000" w:themeColor="text1"/>
          <w:sz w:val="26"/>
          <w:szCs w:val="26"/>
        </w:rPr>
        <w:t>.</w:t>
      </w:r>
      <w:r w:rsidRPr="00B15963">
        <w:rPr>
          <w:rFonts w:ascii="Gill Sans MT" w:hAnsi="Gill Sans MT"/>
          <w:color w:val="000000" w:themeColor="text1"/>
          <w:sz w:val="26"/>
          <w:szCs w:val="26"/>
        </w:rPr>
        <w:t xml:space="preserve"> </w:t>
      </w:r>
      <w:r w:rsidR="00650B4A">
        <w:rPr>
          <w:rFonts w:ascii="Gill Sans MT" w:hAnsi="Gill Sans MT"/>
          <w:color w:val="000000" w:themeColor="text1"/>
          <w:sz w:val="26"/>
          <w:szCs w:val="26"/>
        </w:rPr>
        <w:t>La</w:t>
      </w:r>
      <w:r w:rsidRPr="00B15963">
        <w:rPr>
          <w:rFonts w:ascii="Gill Sans MT" w:hAnsi="Gill Sans MT"/>
          <w:color w:val="000000" w:themeColor="text1"/>
          <w:sz w:val="26"/>
          <w:szCs w:val="26"/>
        </w:rPr>
        <w:t xml:space="preserve"> </w:t>
      </w:r>
      <w:r w:rsidR="00650B4A">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 xml:space="preserve">420X </w:t>
      </w:r>
      <w:r w:rsidR="00650B4A">
        <w:rPr>
          <w:rFonts w:ascii="Gill Sans MT" w:hAnsi="Gill Sans MT"/>
          <w:color w:val="000000" w:themeColor="text1"/>
          <w:sz w:val="26"/>
          <w:szCs w:val="26"/>
        </w:rPr>
        <w:t>est</w:t>
      </w:r>
      <w:r w:rsidRPr="00B15963">
        <w:rPr>
          <w:rFonts w:ascii="Gill Sans MT" w:hAnsi="Gill Sans MT"/>
          <w:color w:val="000000" w:themeColor="text1"/>
          <w:sz w:val="26"/>
          <w:szCs w:val="26"/>
        </w:rPr>
        <w:t xml:space="preserve"> </w:t>
      </w:r>
      <w:r w:rsidR="001C18E5">
        <w:rPr>
          <w:rFonts w:ascii="Gill Sans MT" w:hAnsi="Gill Sans MT"/>
          <w:color w:val="000000" w:themeColor="text1"/>
          <w:sz w:val="26"/>
          <w:szCs w:val="26"/>
        </w:rPr>
        <w:t xml:space="preserve">ainsi </w:t>
      </w:r>
      <w:r w:rsidRPr="00B15963">
        <w:rPr>
          <w:rFonts w:ascii="Gill Sans MT" w:hAnsi="Gill Sans MT"/>
          <w:color w:val="000000" w:themeColor="text1"/>
          <w:sz w:val="26"/>
          <w:szCs w:val="26"/>
        </w:rPr>
        <w:t>capable de soulever 940 kg</w:t>
      </w:r>
      <w:r w:rsidR="006816CA">
        <w:rPr>
          <w:rFonts w:ascii="Gill Sans MT" w:hAnsi="Gill Sans MT"/>
          <w:color w:val="000000" w:themeColor="text1"/>
          <w:sz w:val="26"/>
          <w:szCs w:val="26"/>
        </w:rPr>
        <w:t xml:space="preserve"> de plus </w:t>
      </w:r>
      <w:r w:rsidRPr="00B15963">
        <w:rPr>
          <w:rFonts w:ascii="Gill Sans MT" w:hAnsi="Gill Sans MT"/>
          <w:color w:val="000000" w:themeColor="text1"/>
          <w:sz w:val="26"/>
          <w:szCs w:val="26"/>
        </w:rPr>
        <w:t xml:space="preserve">à portée maximale que </w:t>
      </w:r>
      <w:r w:rsidR="006816CA">
        <w:rPr>
          <w:rFonts w:ascii="Gill Sans MT" w:hAnsi="Gill Sans MT"/>
          <w:color w:val="000000" w:themeColor="text1"/>
          <w:sz w:val="26"/>
          <w:szCs w:val="26"/>
        </w:rPr>
        <w:t>la JCB 370X</w:t>
      </w:r>
      <w:r w:rsidRPr="00B15963">
        <w:rPr>
          <w:rFonts w:ascii="Gill Sans MT" w:hAnsi="Gill Sans MT"/>
          <w:color w:val="000000" w:themeColor="text1"/>
          <w:sz w:val="26"/>
          <w:szCs w:val="26"/>
        </w:rPr>
        <w:t>. Cela améliore les performances d'excavation et permet l'utilisation d'équipements de démolition plus lourds.</w:t>
      </w:r>
    </w:p>
    <w:p w14:paraId="548706BA" w14:textId="77777777" w:rsidR="00B15963" w:rsidRDefault="00B15963" w:rsidP="00E00E9F">
      <w:pPr>
        <w:spacing w:line="360" w:lineRule="auto"/>
        <w:jc w:val="both"/>
        <w:rPr>
          <w:rFonts w:ascii="Gill Sans MT" w:hAnsi="Gill Sans MT"/>
          <w:color w:val="000000" w:themeColor="text1"/>
          <w:sz w:val="26"/>
          <w:szCs w:val="26"/>
        </w:rPr>
      </w:pPr>
    </w:p>
    <w:p w14:paraId="3205746F" w14:textId="40D09189" w:rsidR="00C107F5" w:rsidRPr="001116A1" w:rsidRDefault="00C107F5" w:rsidP="00E00E9F">
      <w:pPr>
        <w:spacing w:line="360" w:lineRule="auto"/>
        <w:jc w:val="both"/>
        <w:rPr>
          <w:rFonts w:ascii="Gill Sans MT" w:hAnsi="Gill Sans MT"/>
          <w:b/>
          <w:bCs/>
          <w:color w:val="000000" w:themeColor="text1"/>
          <w:sz w:val="26"/>
          <w:szCs w:val="26"/>
        </w:rPr>
      </w:pPr>
      <w:r w:rsidRPr="001116A1">
        <w:rPr>
          <w:rFonts w:ascii="Gill Sans MT" w:hAnsi="Gill Sans MT"/>
          <w:b/>
          <w:bCs/>
          <w:color w:val="000000" w:themeColor="text1"/>
          <w:sz w:val="26"/>
          <w:szCs w:val="26"/>
        </w:rPr>
        <w:t>Châssis plus large</w:t>
      </w:r>
    </w:p>
    <w:p w14:paraId="528A92F9" w14:textId="6A3129A8" w:rsidR="00B15963" w:rsidRP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La </w:t>
      </w:r>
      <w:r w:rsidR="006816CA">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420X bénéficie d'un châssis plus large, avec un écartement des chen</w:t>
      </w:r>
      <w:r w:rsidR="006816CA">
        <w:rPr>
          <w:rFonts w:ascii="Gill Sans MT" w:hAnsi="Gill Sans MT"/>
          <w:color w:val="000000" w:themeColor="text1"/>
          <w:sz w:val="26"/>
          <w:szCs w:val="26"/>
        </w:rPr>
        <w:t xml:space="preserve">illes </w:t>
      </w:r>
      <w:r w:rsidR="00C107F5">
        <w:rPr>
          <w:rFonts w:ascii="Gill Sans MT" w:hAnsi="Gill Sans MT"/>
          <w:color w:val="000000" w:themeColor="text1"/>
          <w:sz w:val="26"/>
          <w:szCs w:val="26"/>
        </w:rPr>
        <w:t xml:space="preserve">supérieur </w:t>
      </w:r>
      <w:r w:rsidR="006816CA">
        <w:rPr>
          <w:rFonts w:ascii="Gill Sans MT" w:hAnsi="Gill Sans MT"/>
          <w:color w:val="000000" w:themeColor="text1"/>
          <w:sz w:val="26"/>
          <w:szCs w:val="26"/>
        </w:rPr>
        <w:t>offrant u</w:t>
      </w:r>
      <w:r w:rsidRPr="00B15963">
        <w:rPr>
          <w:rFonts w:ascii="Gill Sans MT" w:hAnsi="Gill Sans MT"/>
          <w:color w:val="000000" w:themeColor="text1"/>
          <w:sz w:val="26"/>
          <w:szCs w:val="26"/>
        </w:rPr>
        <w:t>ne capacité de levage latéral</w:t>
      </w:r>
      <w:r w:rsidR="006816CA">
        <w:rPr>
          <w:rFonts w:ascii="Gill Sans MT" w:hAnsi="Gill Sans MT"/>
          <w:color w:val="000000" w:themeColor="text1"/>
          <w:sz w:val="26"/>
          <w:szCs w:val="26"/>
        </w:rPr>
        <w:t>e</w:t>
      </w:r>
      <w:r w:rsidRPr="00B15963">
        <w:rPr>
          <w:rFonts w:ascii="Gill Sans MT" w:hAnsi="Gill Sans MT"/>
          <w:color w:val="000000" w:themeColor="text1"/>
          <w:sz w:val="26"/>
          <w:szCs w:val="26"/>
        </w:rPr>
        <w:t xml:space="preserve"> </w:t>
      </w:r>
      <w:r w:rsidR="00DE3AA6">
        <w:rPr>
          <w:rFonts w:ascii="Gill Sans MT" w:hAnsi="Gill Sans MT"/>
          <w:color w:val="000000" w:themeColor="text1"/>
          <w:sz w:val="26"/>
          <w:szCs w:val="26"/>
        </w:rPr>
        <w:t>améliorée</w:t>
      </w:r>
      <w:r w:rsidR="00DE3AA6" w:rsidRPr="00B15963">
        <w:rPr>
          <w:rFonts w:ascii="Gill Sans MT" w:hAnsi="Gill Sans MT"/>
          <w:color w:val="000000" w:themeColor="text1"/>
          <w:sz w:val="26"/>
          <w:szCs w:val="26"/>
        </w:rPr>
        <w:t xml:space="preserve"> </w:t>
      </w:r>
      <w:r w:rsidRPr="00B15963">
        <w:rPr>
          <w:rFonts w:ascii="Gill Sans MT" w:hAnsi="Gill Sans MT"/>
          <w:color w:val="000000" w:themeColor="text1"/>
          <w:sz w:val="26"/>
          <w:szCs w:val="26"/>
        </w:rPr>
        <w:t xml:space="preserve">de 11 % par rapport à la </w:t>
      </w:r>
      <w:r w:rsidR="006816CA">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370X. Cela renforce la stabilité et la confiance de l'opérateur lors</w:t>
      </w:r>
      <w:r w:rsidR="006816CA">
        <w:rPr>
          <w:rFonts w:ascii="Gill Sans MT" w:hAnsi="Gill Sans MT"/>
          <w:color w:val="000000" w:themeColor="text1"/>
          <w:sz w:val="26"/>
          <w:szCs w:val="26"/>
        </w:rPr>
        <w:t xml:space="preserve">que la machine </w:t>
      </w:r>
      <w:r w:rsidR="00615BC7">
        <w:rPr>
          <w:rFonts w:ascii="Gill Sans MT" w:hAnsi="Gill Sans MT"/>
          <w:color w:val="000000" w:themeColor="text1"/>
          <w:sz w:val="26"/>
          <w:szCs w:val="26"/>
        </w:rPr>
        <w:t>travaille avec de</w:t>
      </w:r>
      <w:r w:rsidR="00CE5B90">
        <w:rPr>
          <w:rFonts w:ascii="Gill Sans MT" w:hAnsi="Gill Sans MT"/>
          <w:color w:val="000000" w:themeColor="text1"/>
          <w:sz w:val="26"/>
          <w:szCs w:val="26"/>
        </w:rPr>
        <w:t xml:space="preserve"> plus gros </w:t>
      </w:r>
      <w:r w:rsidR="00615BC7">
        <w:rPr>
          <w:rFonts w:ascii="Gill Sans MT" w:hAnsi="Gill Sans MT"/>
          <w:color w:val="000000" w:themeColor="text1"/>
          <w:sz w:val="26"/>
          <w:szCs w:val="26"/>
        </w:rPr>
        <w:t>godets</w:t>
      </w:r>
      <w:r w:rsidRPr="00C743D9">
        <w:rPr>
          <w:rFonts w:ascii="Gill Sans MT" w:hAnsi="Gill Sans MT"/>
          <w:strike/>
          <w:color w:val="000000" w:themeColor="text1"/>
          <w:sz w:val="26"/>
          <w:szCs w:val="26"/>
        </w:rPr>
        <w:t>.</w:t>
      </w:r>
      <w:r w:rsidRPr="00B15963">
        <w:rPr>
          <w:rFonts w:ascii="Gill Sans MT" w:hAnsi="Gill Sans MT"/>
          <w:color w:val="000000" w:themeColor="text1"/>
          <w:sz w:val="26"/>
          <w:szCs w:val="26"/>
        </w:rPr>
        <w:t xml:space="preserve"> Le châssis comporte également deux </w:t>
      </w:r>
      <w:r w:rsidR="0085723A">
        <w:rPr>
          <w:rFonts w:ascii="Gill Sans MT" w:hAnsi="Gill Sans MT"/>
          <w:color w:val="000000" w:themeColor="text1"/>
          <w:sz w:val="26"/>
          <w:szCs w:val="26"/>
        </w:rPr>
        <w:t>tuiles</w:t>
      </w:r>
      <w:r w:rsidR="00C7475A" w:rsidRPr="00B15963">
        <w:rPr>
          <w:rFonts w:ascii="Gill Sans MT" w:hAnsi="Gill Sans MT"/>
          <w:color w:val="000000" w:themeColor="text1"/>
          <w:sz w:val="26"/>
          <w:szCs w:val="26"/>
        </w:rPr>
        <w:t xml:space="preserve"> </w:t>
      </w:r>
      <w:r w:rsidRPr="00B15963">
        <w:rPr>
          <w:rFonts w:ascii="Gill Sans MT" w:hAnsi="Gill Sans MT"/>
          <w:color w:val="000000" w:themeColor="text1"/>
          <w:sz w:val="26"/>
          <w:szCs w:val="26"/>
        </w:rPr>
        <w:t xml:space="preserve">de chenille </w:t>
      </w:r>
      <w:r w:rsidR="00CE5B90">
        <w:rPr>
          <w:rFonts w:ascii="Gill Sans MT" w:hAnsi="Gill Sans MT"/>
          <w:color w:val="000000" w:themeColor="text1"/>
          <w:sz w:val="26"/>
          <w:szCs w:val="26"/>
        </w:rPr>
        <w:t>additionnelles</w:t>
      </w:r>
      <w:r w:rsidRPr="00B15963">
        <w:rPr>
          <w:rFonts w:ascii="Gill Sans MT" w:hAnsi="Gill Sans MT"/>
          <w:color w:val="000000" w:themeColor="text1"/>
          <w:sz w:val="26"/>
          <w:szCs w:val="26"/>
        </w:rPr>
        <w:t xml:space="preserve">, </w:t>
      </w:r>
      <w:r w:rsidR="00DE3AA6">
        <w:rPr>
          <w:rFonts w:ascii="Gill Sans MT" w:hAnsi="Gill Sans MT"/>
          <w:color w:val="000000" w:themeColor="text1"/>
          <w:sz w:val="26"/>
          <w:szCs w:val="26"/>
        </w:rPr>
        <w:t xml:space="preserve">renforçant </w:t>
      </w:r>
      <w:r w:rsidR="006816CA">
        <w:rPr>
          <w:rFonts w:ascii="Gill Sans MT" w:hAnsi="Gill Sans MT"/>
          <w:color w:val="000000" w:themeColor="text1"/>
          <w:sz w:val="26"/>
          <w:szCs w:val="26"/>
        </w:rPr>
        <w:t>ainsi</w:t>
      </w:r>
      <w:r w:rsidRPr="00B15963">
        <w:rPr>
          <w:rFonts w:ascii="Gill Sans MT" w:hAnsi="Gill Sans MT"/>
          <w:color w:val="000000" w:themeColor="text1"/>
          <w:sz w:val="26"/>
          <w:szCs w:val="26"/>
        </w:rPr>
        <w:t xml:space="preserve"> la capacité de levage avant et la stabilité lors de l'utilisation d'</w:t>
      </w:r>
      <w:r w:rsidR="00CE5B90">
        <w:rPr>
          <w:rFonts w:ascii="Gill Sans MT" w:hAnsi="Gill Sans MT"/>
          <w:color w:val="000000" w:themeColor="text1"/>
          <w:sz w:val="26"/>
          <w:szCs w:val="26"/>
        </w:rPr>
        <w:t>équipements</w:t>
      </w:r>
      <w:r w:rsidR="00710CFD">
        <w:rPr>
          <w:rFonts w:ascii="Gill Sans MT" w:hAnsi="Gill Sans MT"/>
          <w:color w:val="000000" w:themeColor="text1"/>
          <w:sz w:val="26"/>
          <w:szCs w:val="26"/>
        </w:rPr>
        <w:t>.</w:t>
      </w:r>
    </w:p>
    <w:p w14:paraId="29353725" w14:textId="0FA711C3" w:rsidR="00B15963" w:rsidRP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Les galets de roulement supérieurs ont été repositionnés</w:t>
      </w:r>
      <w:r w:rsidR="006816CA">
        <w:rPr>
          <w:rFonts w:ascii="Gill Sans MT" w:hAnsi="Gill Sans MT"/>
          <w:color w:val="000000" w:themeColor="text1"/>
          <w:sz w:val="26"/>
          <w:szCs w:val="26"/>
        </w:rPr>
        <w:t>.</w:t>
      </w:r>
      <w:r w:rsidRPr="00B15963">
        <w:rPr>
          <w:rFonts w:ascii="Gill Sans MT" w:hAnsi="Gill Sans MT"/>
          <w:color w:val="000000" w:themeColor="text1"/>
          <w:sz w:val="26"/>
          <w:szCs w:val="26"/>
        </w:rPr>
        <w:t xml:space="preserve"> </w:t>
      </w:r>
      <w:r w:rsidR="00C107F5">
        <w:rPr>
          <w:rFonts w:ascii="Gill Sans MT" w:hAnsi="Gill Sans MT"/>
          <w:color w:val="000000" w:themeColor="text1"/>
          <w:sz w:val="26"/>
          <w:szCs w:val="26"/>
        </w:rPr>
        <w:t>La pelle</w:t>
      </w:r>
      <w:r w:rsidR="00C107F5" w:rsidRPr="00B15963">
        <w:rPr>
          <w:rFonts w:ascii="Gill Sans MT" w:hAnsi="Gill Sans MT"/>
          <w:color w:val="000000" w:themeColor="text1"/>
          <w:sz w:val="26"/>
          <w:szCs w:val="26"/>
        </w:rPr>
        <w:t xml:space="preserve"> </w:t>
      </w:r>
      <w:r w:rsidRPr="00B15963">
        <w:rPr>
          <w:rFonts w:ascii="Gill Sans MT" w:hAnsi="Gill Sans MT"/>
          <w:color w:val="000000" w:themeColor="text1"/>
          <w:sz w:val="26"/>
          <w:szCs w:val="26"/>
        </w:rPr>
        <w:t xml:space="preserve">dispose </w:t>
      </w:r>
      <w:r w:rsidR="006816CA">
        <w:rPr>
          <w:rFonts w:ascii="Gill Sans MT" w:hAnsi="Gill Sans MT"/>
          <w:color w:val="000000" w:themeColor="text1"/>
          <w:sz w:val="26"/>
          <w:szCs w:val="26"/>
        </w:rPr>
        <w:t xml:space="preserve">également </w:t>
      </w:r>
      <w:r w:rsidRPr="00B15963">
        <w:rPr>
          <w:rFonts w:ascii="Gill Sans MT" w:hAnsi="Gill Sans MT"/>
          <w:color w:val="000000" w:themeColor="text1"/>
          <w:sz w:val="26"/>
          <w:szCs w:val="26"/>
        </w:rPr>
        <w:t>d'un galet inférieur supplémentaire de chaque côté, assur</w:t>
      </w:r>
      <w:r w:rsidR="00C107F5">
        <w:rPr>
          <w:rFonts w:ascii="Gill Sans MT" w:hAnsi="Gill Sans MT"/>
          <w:color w:val="000000" w:themeColor="text1"/>
          <w:sz w:val="26"/>
          <w:szCs w:val="26"/>
        </w:rPr>
        <w:t>ant</w:t>
      </w:r>
      <w:r w:rsidRPr="00B15963">
        <w:rPr>
          <w:rFonts w:ascii="Gill Sans MT" w:hAnsi="Gill Sans MT"/>
          <w:color w:val="000000" w:themeColor="text1"/>
          <w:sz w:val="26"/>
          <w:szCs w:val="26"/>
        </w:rPr>
        <w:t xml:space="preserve"> une meilleure mobilité lors de la traversée de terrains accidentés. Les points d'arrimage sur le châssis ont également été optimisés pour empêcher l'accumulation de matériaux sous le châssis en X. Enfin, la machine est équipée de moteurs de chenilles de 50 tonnes, offrant une augmentation de 21 % de l'effort de traction, jusqu'à 345 kN.</w:t>
      </w:r>
    </w:p>
    <w:p w14:paraId="74E51CC6" w14:textId="77777777" w:rsidR="00C107F5" w:rsidRDefault="00C107F5" w:rsidP="00E00E9F">
      <w:pPr>
        <w:spacing w:line="360" w:lineRule="auto"/>
        <w:jc w:val="both"/>
        <w:rPr>
          <w:rFonts w:ascii="Gill Sans MT" w:hAnsi="Gill Sans MT"/>
          <w:color w:val="000000" w:themeColor="text1"/>
          <w:sz w:val="26"/>
          <w:szCs w:val="26"/>
        </w:rPr>
      </w:pPr>
    </w:p>
    <w:p w14:paraId="7991545D" w14:textId="681EC63B" w:rsidR="00B15963" w:rsidRP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Au-dessus des chenilles, </w:t>
      </w:r>
      <w:r w:rsidR="00C107F5">
        <w:rPr>
          <w:rFonts w:ascii="Gill Sans MT" w:hAnsi="Gill Sans MT"/>
          <w:color w:val="000000" w:themeColor="text1"/>
          <w:sz w:val="26"/>
          <w:szCs w:val="26"/>
        </w:rPr>
        <w:t>la</w:t>
      </w:r>
      <w:r w:rsidR="00AC463F" w:rsidRPr="00B15963">
        <w:rPr>
          <w:rFonts w:ascii="Gill Sans MT" w:hAnsi="Gill Sans MT"/>
          <w:color w:val="000000" w:themeColor="text1"/>
          <w:sz w:val="26"/>
          <w:szCs w:val="26"/>
        </w:rPr>
        <w:t xml:space="preserve"> </w:t>
      </w:r>
      <w:r w:rsidR="00AC463F" w:rsidRPr="00C743D9">
        <w:rPr>
          <w:rFonts w:ascii="Gill Sans MT" w:hAnsi="Gill Sans MT"/>
          <w:color w:val="000000" w:themeColor="text1"/>
          <w:sz w:val="26"/>
          <w:szCs w:val="26"/>
        </w:rPr>
        <w:t>couronne</w:t>
      </w:r>
      <w:r w:rsidRPr="00C743D9">
        <w:rPr>
          <w:rFonts w:ascii="Gill Sans MT" w:hAnsi="Gill Sans MT"/>
          <w:color w:val="000000" w:themeColor="text1"/>
          <w:sz w:val="26"/>
          <w:szCs w:val="26"/>
        </w:rPr>
        <w:t xml:space="preserve"> d</w:t>
      </w:r>
      <w:r w:rsidR="00C51D4E" w:rsidRPr="00C743D9">
        <w:rPr>
          <w:rFonts w:ascii="Gill Sans MT" w:hAnsi="Gill Sans MT"/>
          <w:color w:val="000000" w:themeColor="text1"/>
          <w:sz w:val="26"/>
          <w:szCs w:val="26"/>
        </w:rPr>
        <w:t xml:space="preserve">’orientation </w:t>
      </w:r>
      <w:r w:rsidR="00CE5B90">
        <w:rPr>
          <w:rFonts w:ascii="Gill Sans MT" w:hAnsi="Gill Sans MT"/>
          <w:color w:val="000000" w:themeColor="text1"/>
          <w:sz w:val="26"/>
          <w:szCs w:val="26"/>
        </w:rPr>
        <w:t>de la tourelle</w:t>
      </w:r>
      <w:r w:rsidR="00C107F5">
        <w:rPr>
          <w:rFonts w:ascii="Gill Sans MT" w:hAnsi="Gill Sans MT"/>
          <w:color w:val="000000" w:themeColor="text1"/>
          <w:sz w:val="26"/>
          <w:szCs w:val="26"/>
        </w:rPr>
        <w:t xml:space="preserve"> de</w:t>
      </w:r>
      <w:r w:rsidR="00CE5B90">
        <w:rPr>
          <w:rFonts w:ascii="Gill Sans MT" w:hAnsi="Gill Sans MT"/>
          <w:color w:val="000000" w:themeColor="text1"/>
          <w:sz w:val="26"/>
          <w:szCs w:val="26"/>
        </w:rPr>
        <w:t xml:space="preserve"> </w:t>
      </w:r>
      <w:r w:rsidR="00C107F5" w:rsidRPr="00B15963">
        <w:rPr>
          <w:rFonts w:ascii="Gill Sans MT" w:hAnsi="Gill Sans MT"/>
          <w:color w:val="000000" w:themeColor="text1"/>
          <w:sz w:val="26"/>
          <w:szCs w:val="26"/>
        </w:rPr>
        <w:t xml:space="preserve">la </w:t>
      </w:r>
      <w:r w:rsidR="00C107F5">
        <w:rPr>
          <w:rFonts w:ascii="Gill Sans MT" w:hAnsi="Gill Sans MT"/>
          <w:color w:val="000000" w:themeColor="text1"/>
          <w:sz w:val="26"/>
          <w:szCs w:val="26"/>
        </w:rPr>
        <w:t xml:space="preserve">JCB </w:t>
      </w:r>
      <w:r w:rsidR="00322AE8">
        <w:rPr>
          <w:rFonts w:ascii="Gill Sans MT" w:hAnsi="Gill Sans MT"/>
          <w:color w:val="000000" w:themeColor="text1"/>
          <w:sz w:val="26"/>
          <w:szCs w:val="26"/>
        </w:rPr>
        <w:t>420X</w:t>
      </w:r>
      <w:r w:rsidR="00C107F5" w:rsidRPr="00B15963">
        <w:rPr>
          <w:rFonts w:ascii="Gill Sans MT" w:hAnsi="Gill Sans MT"/>
          <w:color w:val="000000" w:themeColor="text1"/>
          <w:sz w:val="26"/>
          <w:szCs w:val="26"/>
        </w:rPr>
        <w:t xml:space="preserve"> </w:t>
      </w:r>
      <w:r w:rsidR="00C107F5">
        <w:rPr>
          <w:rFonts w:ascii="Gill Sans MT" w:hAnsi="Gill Sans MT"/>
          <w:color w:val="000000" w:themeColor="text1"/>
          <w:sz w:val="26"/>
          <w:szCs w:val="26"/>
        </w:rPr>
        <w:t xml:space="preserve">est </w:t>
      </w:r>
      <w:r w:rsidRPr="00B15963">
        <w:rPr>
          <w:rFonts w:ascii="Gill Sans MT" w:hAnsi="Gill Sans MT"/>
          <w:color w:val="000000" w:themeColor="text1"/>
          <w:sz w:val="26"/>
          <w:szCs w:val="26"/>
        </w:rPr>
        <w:t>plus large de</w:t>
      </w:r>
      <w:r w:rsidR="00A774BE">
        <w:rPr>
          <w:rFonts w:ascii="Gill Sans MT" w:hAnsi="Gill Sans MT"/>
          <w:color w:val="000000" w:themeColor="text1"/>
          <w:sz w:val="26"/>
          <w:szCs w:val="26"/>
        </w:rPr>
        <w:t xml:space="preserve"> </w:t>
      </w:r>
      <w:r w:rsidRPr="00B15963">
        <w:rPr>
          <w:rFonts w:ascii="Gill Sans MT" w:hAnsi="Gill Sans MT"/>
          <w:color w:val="000000" w:themeColor="text1"/>
          <w:sz w:val="26"/>
          <w:szCs w:val="26"/>
        </w:rPr>
        <w:t xml:space="preserve">40 mm, offrant </w:t>
      </w:r>
      <w:r w:rsidR="00C107F5">
        <w:rPr>
          <w:rFonts w:ascii="Gill Sans MT" w:hAnsi="Gill Sans MT"/>
          <w:color w:val="000000" w:themeColor="text1"/>
          <w:sz w:val="26"/>
          <w:szCs w:val="26"/>
        </w:rPr>
        <w:t xml:space="preserve">ainsi </w:t>
      </w:r>
      <w:r w:rsidRPr="00B15963">
        <w:rPr>
          <w:rFonts w:ascii="Gill Sans MT" w:hAnsi="Gill Sans MT"/>
          <w:color w:val="000000" w:themeColor="text1"/>
          <w:sz w:val="26"/>
          <w:szCs w:val="26"/>
        </w:rPr>
        <w:t xml:space="preserve">une capacité de charge supérieure. Cela améliore </w:t>
      </w:r>
      <w:r w:rsidR="00C107F5">
        <w:rPr>
          <w:rFonts w:ascii="Gill Sans MT" w:hAnsi="Gill Sans MT"/>
          <w:color w:val="000000" w:themeColor="text1"/>
          <w:sz w:val="26"/>
          <w:szCs w:val="26"/>
        </w:rPr>
        <w:t xml:space="preserve">aussi </w:t>
      </w:r>
      <w:r w:rsidRPr="00B15963">
        <w:rPr>
          <w:rFonts w:ascii="Gill Sans MT" w:hAnsi="Gill Sans MT"/>
          <w:color w:val="000000" w:themeColor="text1"/>
          <w:sz w:val="26"/>
          <w:szCs w:val="26"/>
        </w:rPr>
        <w:t>la durabilité lors des cycles à couple élevé, tels que le chargement et les applications de stockage. Le moteur d</w:t>
      </w:r>
      <w:r w:rsidR="0085723A">
        <w:rPr>
          <w:rFonts w:ascii="Gill Sans MT" w:hAnsi="Gill Sans MT"/>
          <w:color w:val="000000" w:themeColor="text1"/>
          <w:sz w:val="26"/>
          <w:szCs w:val="26"/>
        </w:rPr>
        <w:t xml:space="preserve">’orientation </w:t>
      </w:r>
      <w:r w:rsidRPr="00B15963">
        <w:rPr>
          <w:rFonts w:ascii="Gill Sans MT" w:hAnsi="Gill Sans MT"/>
          <w:color w:val="000000" w:themeColor="text1"/>
          <w:sz w:val="26"/>
          <w:szCs w:val="26"/>
        </w:rPr>
        <w:t>et la boîte de vitesses ont également été améliorés, offrant un couple d</w:t>
      </w:r>
      <w:r w:rsidR="0085723A">
        <w:rPr>
          <w:rFonts w:ascii="Gill Sans MT" w:hAnsi="Gill Sans MT"/>
          <w:color w:val="000000" w:themeColor="text1"/>
          <w:sz w:val="26"/>
          <w:szCs w:val="26"/>
        </w:rPr>
        <w:t xml:space="preserve">’orientation </w:t>
      </w:r>
      <w:r w:rsidRPr="00B15963">
        <w:rPr>
          <w:rFonts w:ascii="Gill Sans MT" w:hAnsi="Gill Sans MT"/>
          <w:color w:val="000000" w:themeColor="text1"/>
          <w:sz w:val="26"/>
          <w:szCs w:val="26"/>
        </w:rPr>
        <w:t>accru, avec des niveaux sonores réduits.</w:t>
      </w:r>
    </w:p>
    <w:p w14:paraId="4AF3C62B" w14:textId="6A1B7184" w:rsidR="006D1019"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Les clients qui exigent une durabilité et des performances maximales peuvent opter pour l</w:t>
      </w:r>
      <w:r w:rsidR="00AC463F">
        <w:rPr>
          <w:rFonts w:ascii="Gill Sans MT" w:hAnsi="Gill Sans MT"/>
          <w:color w:val="000000" w:themeColor="text1"/>
          <w:sz w:val="26"/>
          <w:szCs w:val="26"/>
        </w:rPr>
        <w:t>e pack « </w:t>
      </w:r>
      <w:r w:rsidRPr="00AC463F">
        <w:rPr>
          <w:rFonts w:ascii="Gill Sans MT" w:hAnsi="Gill Sans MT"/>
          <w:b/>
          <w:bCs/>
          <w:color w:val="000000" w:themeColor="text1"/>
          <w:sz w:val="26"/>
          <w:szCs w:val="26"/>
        </w:rPr>
        <w:t>Heavy Duty Pro</w:t>
      </w:r>
      <w:r w:rsidR="00AC463F">
        <w:rPr>
          <w:rFonts w:ascii="Gill Sans MT" w:hAnsi="Gill Sans MT"/>
          <w:color w:val="000000" w:themeColor="text1"/>
          <w:sz w:val="26"/>
          <w:szCs w:val="26"/>
        </w:rPr>
        <w:t> »</w:t>
      </w:r>
      <w:r w:rsidRPr="00B15963">
        <w:rPr>
          <w:rFonts w:ascii="Gill Sans MT" w:hAnsi="Gill Sans MT"/>
          <w:color w:val="000000" w:themeColor="text1"/>
          <w:sz w:val="26"/>
          <w:szCs w:val="26"/>
        </w:rPr>
        <w:t>, qui comprend des plaques de protection latérales supplémentaires, des plaques de protection inférieures renforcées</w:t>
      </w:r>
      <w:r w:rsidR="00CE5B90">
        <w:rPr>
          <w:rFonts w:ascii="Gill Sans MT" w:hAnsi="Gill Sans MT"/>
          <w:color w:val="000000" w:themeColor="text1"/>
          <w:sz w:val="26"/>
          <w:szCs w:val="26"/>
        </w:rPr>
        <w:t xml:space="preserve"> (sous le châssis)</w:t>
      </w:r>
      <w:r w:rsidRPr="00B15963">
        <w:rPr>
          <w:rFonts w:ascii="Gill Sans MT" w:hAnsi="Gill Sans MT"/>
          <w:color w:val="000000" w:themeColor="text1"/>
          <w:sz w:val="26"/>
          <w:szCs w:val="26"/>
        </w:rPr>
        <w:t xml:space="preserve">, des protections pour les vérins de godet </w:t>
      </w:r>
      <w:r w:rsidR="00CE5B90">
        <w:rPr>
          <w:rFonts w:ascii="Gill Sans MT" w:hAnsi="Gill Sans MT"/>
          <w:color w:val="000000" w:themeColor="text1"/>
          <w:sz w:val="26"/>
          <w:szCs w:val="26"/>
        </w:rPr>
        <w:t>ainsi que d</w:t>
      </w:r>
      <w:r w:rsidRPr="00B15963">
        <w:rPr>
          <w:rFonts w:ascii="Gill Sans MT" w:hAnsi="Gill Sans MT"/>
          <w:color w:val="000000" w:themeColor="text1"/>
          <w:sz w:val="26"/>
          <w:szCs w:val="26"/>
        </w:rPr>
        <w:t xml:space="preserve">es protections </w:t>
      </w:r>
      <w:r w:rsidR="00CE5B90">
        <w:rPr>
          <w:rFonts w:ascii="Gill Sans MT" w:hAnsi="Gill Sans MT"/>
          <w:color w:val="000000" w:themeColor="text1"/>
          <w:sz w:val="26"/>
          <w:szCs w:val="26"/>
        </w:rPr>
        <w:t>d</w:t>
      </w:r>
      <w:r w:rsidRPr="00B15963">
        <w:rPr>
          <w:rFonts w:ascii="Gill Sans MT" w:hAnsi="Gill Sans MT"/>
          <w:color w:val="000000" w:themeColor="text1"/>
          <w:sz w:val="26"/>
          <w:szCs w:val="26"/>
        </w:rPr>
        <w:t>es phares de travail.</w:t>
      </w:r>
    </w:p>
    <w:p w14:paraId="1F950F8A" w14:textId="77777777" w:rsidR="0054207F" w:rsidRDefault="0054207F" w:rsidP="00E00E9F">
      <w:pPr>
        <w:spacing w:line="360" w:lineRule="auto"/>
        <w:jc w:val="both"/>
        <w:rPr>
          <w:rFonts w:ascii="Gill Sans MT" w:hAnsi="Gill Sans MT"/>
          <w:color w:val="000000" w:themeColor="text1"/>
          <w:sz w:val="26"/>
          <w:szCs w:val="26"/>
        </w:rPr>
      </w:pPr>
    </w:p>
    <w:p w14:paraId="46596040" w14:textId="77777777" w:rsidR="00FF4207" w:rsidRDefault="00FF4207" w:rsidP="00E00E9F">
      <w:pPr>
        <w:spacing w:line="360" w:lineRule="auto"/>
        <w:jc w:val="both"/>
        <w:rPr>
          <w:rFonts w:ascii="Gill Sans MT" w:hAnsi="Gill Sans MT"/>
          <w:color w:val="000000" w:themeColor="text1"/>
          <w:sz w:val="26"/>
          <w:szCs w:val="26"/>
        </w:rPr>
      </w:pPr>
    </w:p>
    <w:p w14:paraId="207F6038" w14:textId="77777777" w:rsidR="00FF4207" w:rsidRDefault="00FF4207" w:rsidP="00E00E9F">
      <w:pPr>
        <w:spacing w:line="360" w:lineRule="auto"/>
        <w:jc w:val="both"/>
        <w:rPr>
          <w:rFonts w:ascii="Gill Sans MT" w:hAnsi="Gill Sans MT"/>
          <w:color w:val="000000" w:themeColor="text1"/>
          <w:sz w:val="26"/>
          <w:szCs w:val="26"/>
        </w:rPr>
      </w:pPr>
    </w:p>
    <w:p w14:paraId="78ED9AFB" w14:textId="77777777" w:rsidR="0054207F" w:rsidRDefault="0054207F" w:rsidP="00E00E9F">
      <w:pPr>
        <w:spacing w:line="360" w:lineRule="auto"/>
        <w:jc w:val="both"/>
        <w:rPr>
          <w:rFonts w:ascii="Gill Sans MT" w:hAnsi="Gill Sans MT"/>
          <w:color w:val="000000" w:themeColor="text1"/>
          <w:sz w:val="26"/>
          <w:szCs w:val="26"/>
        </w:rPr>
      </w:pPr>
    </w:p>
    <w:p w14:paraId="1E9DF95D" w14:textId="77777777" w:rsidR="00B15963" w:rsidRPr="00B15963" w:rsidRDefault="00B15963" w:rsidP="00E00E9F">
      <w:pPr>
        <w:spacing w:line="360" w:lineRule="auto"/>
        <w:jc w:val="both"/>
        <w:rPr>
          <w:rFonts w:ascii="Gill Sans MT" w:hAnsi="Gill Sans MT"/>
          <w:b/>
          <w:bCs/>
          <w:color w:val="000000" w:themeColor="text1"/>
          <w:sz w:val="26"/>
          <w:szCs w:val="26"/>
        </w:rPr>
      </w:pPr>
      <w:r w:rsidRPr="00B15963">
        <w:rPr>
          <w:rFonts w:ascii="Gill Sans MT" w:hAnsi="Gill Sans MT"/>
          <w:b/>
          <w:bCs/>
          <w:color w:val="000000" w:themeColor="text1"/>
          <w:sz w:val="26"/>
          <w:szCs w:val="26"/>
        </w:rPr>
        <w:t>Système d'entraînement</w:t>
      </w:r>
    </w:p>
    <w:p w14:paraId="2D741C89" w14:textId="6A62DDC1" w:rsidR="00B15963"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La </w:t>
      </w:r>
      <w:r w:rsidR="0054207F">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420X est équipée d'un moteur diesel Stage V de 240 kW (321 c</w:t>
      </w:r>
      <w:r w:rsidR="0054207F">
        <w:rPr>
          <w:rFonts w:ascii="Gill Sans MT" w:hAnsi="Gill Sans MT"/>
          <w:color w:val="000000" w:themeColor="text1"/>
          <w:sz w:val="26"/>
          <w:szCs w:val="26"/>
        </w:rPr>
        <w:t>v</w:t>
      </w:r>
      <w:r w:rsidRPr="00B15963">
        <w:rPr>
          <w:rFonts w:ascii="Gill Sans MT" w:hAnsi="Gill Sans MT"/>
          <w:color w:val="000000" w:themeColor="text1"/>
          <w:sz w:val="26"/>
          <w:szCs w:val="26"/>
        </w:rPr>
        <w:t xml:space="preserve">), développant un couple maximal de 1 526 Nm. Le régime moteur a été augmenté par rapport à celui de la </w:t>
      </w:r>
      <w:r w:rsidR="0054207F">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 xml:space="preserve">370X, </w:t>
      </w:r>
      <w:r w:rsidR="00DE3AA6">
        <w:rPr>
          <w:rFonts w:ascii="Gill Sans MT" w:hAnsi="Gill Sans MT"/>
          <w:color w:val="000000" w:themeColor="text1"/>
          <w:sz w:val="26"/>
          <w:szCs w:val="26"/>
        </w:rPr>
        <w:t>avec à la clé un gain de</w:t>
      </w:r>
      <w:r w:rsidRPr="00B15963">
        <w:rPr>
          <w:rFonts w:ascii="Gill Sans MT" w:hAnsi="Gill Sans MT"/>
          <w:color w:val="000000" w:themeColor="text1"/>
          <w:sz w:val="26"/>
          <w:szCs w:val="26"/>
        </w:rPr>
        <w:t xml:space="preserve"> puissance. Cela se traduit également par une augmentation du débit hydraulique, pour </w:t>
      </w:r>
      <w:r w:rsidR="00DE3AA6">
        <w:rPr>
          <w:rFonts w:ascii="Gill Sans MT" w:hAnsi="Gill Sans MT"/>
          <w:color w:val="000000" w:themeColor="text1"/>
          <w:sz w:val="26"/>
          <w:szCs w:val="26"/>
        </w:rPr>
        <w:t>plus de</w:t>
      </w:r>
      <w:r w:rsidR="00DE3AA6" w:rsidRPr="00B15963">
        <w:rPr>
          <w:rFonts w:ascii="Gill Sans MT" w:hAnsi="Gill Sans MT"/>
          <w:color w:val="000000" w:themeColor="text1"/>
          <w:sz w:val="26"/>
          <w:szCs w:val="26"/>
        </w:rPr>
        <w:t xml:space="preserve"> </w:t>
      </w:r>
      <w:r w:rsidRPr="00B15963">
        <w:rPr>
          <w:rFonts w:ascii="Gill Sans MT" w:hAnsi="Gill Sans MT"/>
          <w:color w:val="000000" w:themeColor="text1"/>
          <w:sz w:val="26"/>
          <w:szCs w:val="26"/>
        </w:rPr>
        <w:t xml:space="preserve">polyvalence lors des opérations d'excavation et de levage. La fonction </w:t>
      </w:r>
      <w:proofErr w:type="gramStart"/>
      <w:r w:rsidR="00FD082A">
        <w:rPr>
          <w:rFonts w:ascii="Gill Sans MT" w:hAnsi="Gill Sans MT"/>
          <w:color w:val="000000" w:themeColor="text1"/>
          <w:sz w:val="26"/>
          <w:szCs w:val="26"/>
        </w:rPr>
        <w:t>« </w:t>
      </w:r>
      <w:r w:rsidRPr="00A774BE">
        <w:rPr>
          <w:rFonts w:ascii="Gill Sans MT" w:hAnsi="Gill Sans MT"/>
          <w:b/>
          <w:bCs/>
          <w:color w:val="000000" w:themeColor="text1"/>
          <w:sz w:val="26"/>
          <w:szCs w:val="26"/>
        </w:rPr>
        <w:t>Auto Boost</w:t>
      </w:r>
      <w:r w:rsidR="0054207F">
        <w:rPr>
          <w:rFonts w:ascii="Gill Sans MT" w:hAnsi="Gill Sans MT"/>
          <w:color w:val="000000" w:themeColor="text1"/>
          <w:sz w:val="26"/>
          <w:szCs w:val="26"/>
        </w:rPr>
        <w:t> »</w:t>
      </w:r>
      <w:proofErr w:type="gramEnd"/>
      <w:r w:rsidRPr="00B15963">
        <w:rPr>
          <w:rFonts w:ascii="Gill Sans MT" w:hAnsi="Gill Sans MT"/>
          <w:color w:val="000000" w:themeColor="text1"/>
          <w:sz w:val="26"/>
          <w:szCs w:val="26"/>
        </w:rPr>
        <w:t xml:space="preserve"> est montée de série</w:t>
      </w:r>
      <w:r w:rsidR="00C107F5">
        <w:rPr>
          <w:rFonts w:ascii="Gill Sans MT" w:hAnsi="Gill Sans MT"/>
          <w:color w:val="000000" w:themeColor="text1"/>
          <w:sz w:val="26"/>
          <w:szCs w:val="26"/>
        </w:rPr>
        <w:t> :</w:t>
      </w:r>
      <w:r w:rsidRPr="00B15963">
        <w:rPr>
          <w:rFonts w:ascii="Gill Sans MT" w:hAnsi="Gill Sans MT"/>
          <w:color w:val="000000" w:themeColor="text1"/>
          <w:sz w:val="26"/>
          <w:szCs w:val="26"/>
        </w:rPr>
        <w:t xml:space="preserve"> elle augmente brièvement les pressions hydrauliques de la machine pour améliorer les performances lorsque cela est nécessaire.</w:t>
      </w:r>
    </w:p>
    <w:p w14:paraId="770B2C39" w14:textId="77777777" w:rsidR="0054207F" w:rsidRPr="00B15963" w:rsidRDefault="0054207F" w:rsidP="00E00E9F">
      <w:pPr>
        <w:spacing w:line="360" w:lineRule="auto"/>
        <w:jc w:val="both"/>
        <w:rPr>
          <w:rFonts w:ascii="Gill Sans MT" w:hAnsi="Gill Sans MT"/>
          <w:color w:val="000000" w:themeColor="text1"/>
          <w:sz w:val="26"/>
          <w:szCs w:val="26"/>
        </w:rPr>
      </w:pPr>
    </w:p>
    <w:p w14:paraId="5A776CA4" w14:textId="77777777" w:rsidR="00B15963" w:rsidRPr="0054207F" w:rsidRDefault="00B15963" w:rsidP="00E00E9F">
      <w:pPr>
        <w:spacing w:line="360" w:lineRule="auto"/>
        <w:jc w:val="both"/>
        <w:rPr>
          <w:rFonts w:ascii="Gill Sans MT" w:hAnsi="Gill Sans MT"/>
          <w:b/>
          <w:bCs/>
          <w:color w:val="000000" w:themeColor="text1"/>
          <w:sz w:val="26"/>
          <w:szCs w:val="26"/>
        </w:rPr>
      </w:pPr>
      <w:r w:rsidRPr="0054207F">
        <w:rPr>
          <w:rFonts w:ascii="Gill Sans MT" w:hAnsi="Gill Sans MT"/>
          <w:b/>
          <w:bCs/>
          <w:color w:val="000000" w:themeColor="text1"/>
          <w:sz w:val="26"/>
          <w:szCs w:val="26"/>
        </w:rPr>
        <w:t>Commandes de l'opérateur</w:t>
      </w:r>
    </w:p>
    <w:p w14:paraId="0FEC6820" w14:textId="00C99F59" w:rsidR="006D1019"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Toutes les machines de la </w:t>
      </w:r>
      <w:r w:rsidR="0054207F">
        <w:rPr>
          <w:rFonts w:ascii="Gill Sans MT" w:hAnsi="Gill Sans MT"/>
          <w:color w:val="000000" w:themeColor="text1"/>
          <w:sz w:val="26"/>
          <w:szCs w:val="26"/>
        </w:rPr>
        <w:t>S</w:t>
      </w:r>
      <w:r w:rsidRPr="00B15963">
        <w:rPr>
          <w:rFonts w:ascii="Gill Sans MT" w:hAnsi="Gill Sans MT"/>
          <w:color w:val="000000" w:themeColor="text1"/>
          <w:sz w:val="26"/>
          <w:szCs w:val="26"/>
        </w:rPr>
        <w:t xml:space="preserve">érie X bénéficient de la </w:t>
      </w:r>
      <w:r w:rsidR="00886EC6" w:rsidRPr="00B15963">
        <w:rPr>
          <w:rFonts w:ascii="Gill Sans MT" w:hAnsi="Gill Sans MT"/>
          <w:color w:val="000000" w:themeColor="text1"/>
          <w:sz w:val="26"/>
          <w:szCs w:val="26"/>
        </w:rPr>
        <w:t xml:space="preserve">spacieuse </w:t>
      </w:r>
      <w:r w:rsidRPr="00B15963">
        <w:rPr>
          <w:rFonts w:ascii="Gill Sans MT" w:hAnsi="Gill Sans MT"/>
          <w:color w:val="000000" w:themeColor="text1"/>
          <w:sz w:val="26"/>
          <w:szCs w:val="26"/>
        </w:rPr>
        <w:t xml:space="preserve">cabine </w:t>
      </w:r>
      <w:r w:rsidR="0054207F" w:rsidRPr="00A774BE">
        <w:rPr>
          <w:rFonts w:ascii="Gill Sans MT" w:hAnsi="Gill Sans MT"/>
          <w:b/>
          <w:bCs/>
          <w:color w:val="000000" w:themeColor="text1"/>
          <w:sz w:val="26"/>
          <w:szCs w:val="26"/>
        </w:rPr>
        <w:t xml:space="preserve">JCB </w:t>
      </w:r>
      <w:proofErr w:type="spellStart"/>
      <w:r w:rsidRPr="00A774BE">
        <w:rPr>
          <w:rFonts w:ascii="Gill Sans MT" w:hAnsi="Gill Sans MT"/>
          <w:b/>
          <w:bCs/>
          <w:color w:val="000000" w:themeColor="text1"/>
          <w:sz w:val="26"/>
          <w:szCs w:val="26"/>
        </w:rPr>
        <w:t>CommandPlus</w:t>
      </w:r>
      <w:proofErr w:type="spellEnd"/>
      <w:r w:rsidRPr="00B15963">
        <w:rPr>
          <w:rFonts w:ascii="Gill Sans MT" w:hAnsi="Gill Sans MT"/>
          <w:color w:val="000000" w:themeColor="text1"/>
          <w:sz w:val="26"/>
          <w:szCs w:val="26"/>
        </w:rPr>
        <w:t>, offr</w:t>
      </w:r>
      <w:r w:rsidR="00C107F5">
        <w:rPr>
          <w:rFonts w:ascii="Gill Sans MT" w:hAnsi="Gill Sans MT"/>
          <w:color w:val="000000" w:themeColor="text1"/>
          <w:sz w:val="26"/>
          <w:szCs w:val="26"/>
        </w:rPr>
        <w:t>ant</w:t>
      </w:r>
      <w:r w:rsidRPr="00B15963">
        <w:rPr>
          <w:rFonts w:ascii="Gill Sans MT" w:hAnsi="Gill Sans MT"/>
          <w:color w:val="000000" w:themeColor="text1"/>
          <w:sz w:val="26"/>
          <w:szCs w:val="26"/>
        </w:rPr>
        <w:t xml:space="preserve"> un excellent confort et une sécurité optimale à l'opérateur. Con</w:t>
      </w:r>
      <w:r w:rsidR="00A774BE">
        <w:rPr>
          <w:rFonts w:ascii="Gill Sans MT" w:hAnsi="Gill Sans MT"/>
          <w:color w:val="000000" w:themeColor="text1"/>
          <w:sz w:val="26"/>
          <w:szCs w:val="26"/>
        </w:rPr>
        <w:t>çue</w:t>
      </w:r>
      <w:r w:rsidRPr="00B15963">
        <w:rPr>
          <w:rFonts w:ascii="Gill Sans MT" w:hAnsi="Gill Sans MT"/>
          <w:color w:val="000000" w:themeColor="text1"/>
          <w:sz w:val="26"/>
          <w:szCs w:val="26"/>
        </w:rPr>
        <w:t xml:space="preserve"> avec des matériaux haut de gamme, </w:t>
      </w:r>
      <w:r w:rsidR="00725950">
        <w:rPr>
          <w:rFonts w:ascii="Gill Sans MT" w:hAnsi="Gill Sans MT"/>
          <w:color w:val="000000" w:themeColor="text1"/>
          <w:sz w:val="26"/>
          <w:szCs w:val="26"/>
        </w:rPr>
        <w:t>elle</w:t>
      </w:r>
      <w:r w:rsidRPr="00B15963">
        <w:rPr>
          <w:rFonts w:ascii="Gill Sans MT" w:hAnsi="Gill Sans MT"/>
          <w:color w:val="000000" w:themeColor="text1"/>
          <w:sz w:val="26"/>
          <w:szCs w:val="26"/>
        </w:rPr>
        <w:t xml:space="preserve"> est équipée d'un siège conducteur chauffant et ventilé avec soutien lombaire électronique</w:t>
      </w:r>
      <w:r w:rsidR="00C107F5">
        <w:rPr>
          <w:rFonts w:ascii="Gill Sans MT" w:hAnsi="Gill Sans MT"/>
          <w:color w:val="000000" w:themeColor="text1"/>
          <w:sz w:val="26"/>
          <w:szCs w:val="26"/>
        </w:rPr>
        <w:t xml:space="preserve">. </w:t>
      </w:r>
    </w:p>
    <w:p w14:paraId="53B1565E" w14:textId="77777777" w:rsidR="00FD082A"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JCB a équipé </w:t>
      </w:r>
      <w:r w:rsidR="00A774BE">
        <w:rPr>
          <w:rFonts w:ascii="Gill Sans MT" w:hAnsi="Gill Sans MT"/>
          <w:color w:val="000000" w:themeColor="text1"/>
          <w:sz w:val="26"/>
          <w:szCs w:val="26"/>
        </w:rPr>
        <w:t>la machine</w:t>
      </w:r>
      <w:r w:rsidRPr="00B15963">
        <w:rPr>
          <w:rFonts w:ascii="Gill Sans MT" w:hAnsi="Gill Sans MT"/>
          <w:color w:val="000000" w:themeColor="text1"/>
          <w:sz w:val="26"/>
          <w:szCs w:val="26"/>
        </w:rPr>
        <w:t xml:space="preserve"> d'un système de démarrage sans clé : une brève pression sur le bouton permet d'allumer ou d'éteindre l'écran. Une pression plus longue démarre le moteur, tandis qu'une nouvelle pression brève l'arrête. </w:t>
      </w:r>
    </w:p>
    <w:p w14:paraId="510F19EC" w14:textId="3C376D0E" w:rsidR="00B15963" w:rsidRPr="00B15963" w:rsidRDefault="00DE3AA6" w:rsidP="00E00E9F">
      <w:pPr>
        <w:spacing w:line="360" w:lineRule="auto"/>
        <w:jc w:val="both"/>
        <w:rPr>
          <w:rFonts w:ascii="Gill Sans MT" w:hAnsi="Gill Sans MT"/>
          <w:color w:val="000000" w:themeColor="text1"/>
          <w:sz w:val="26"/>
          <w:szCs w:val="26"/>
        </w:rPr>
      </w:pPr>
      <w:r>
        <w:rPr>
          <w:rFonts w:ascii="Gill Sans MT" w:hAnsi="Gill Sans MT"/>
          <w:color w:val="000000" w:themeColor="text1"/>
          <w:sz w:val="26"/>
          <w:szCs w:val="26"/>
        </w:rPr>
        <w:t>La pelle</w:t>
      </w:r>
      <w:r w:rsidR="00FD082A" w:rsidRPr="00B15963">
        <w:rPr>
          <w:rFonts w:ascii="Gill Sans MT" w:hAnsi="Gill Sans MT"/>
          <w:color w:val="000000" w:themeColor="text1"/>
          <w:sz w:val="26"/>
          <w:szCs w:val="26"/>
        </w:rPr>
        <w:t xml:space="preserve"> est livrée de série avec la dernière interface utilisateur </w:t>
      </w:r>
      <w:r w:rsidR="00FD082A" w:rsidRPr="00A774BE">
        <w:rPr>
          <w:rFonts w:ascii="Gill Sans MT" w:hAnsi="Gill Sans MT"/>
          <w:b/>
          <w:bCs/>
          <w:color w:val="000000" w:themeColor="text1"/>
          <w:sz w:val="26"/>
          <w:szCs w:val="26"/>
        </w:rPr>
        <w:t>JCB UX</w:t>
      </w:r>
      <w:r w:rsidR="00FD082A">
        <w:rPr>
          <w:rFonts w:ascii="Gill Sans MT" w:hAnsi="Gill Sans MT"/>
          <w:b/>
          <w:bCs/>
          <w:color w:val="000000" w:themeColor="text1"/>
          <w:sz w:val="26"/>
          <w:szCs w:val="26"/>
        </w:rPr>
        <w:t>,</w:t>
      </w:r>
      <w:r w:rsidR="00FD082A">
        <w:rPr>
          <w:rFonts w:ascii="Gill Sans MT" w:hAnsi="Gill Sans MT"/>
          <w:color w:val="000000" w:themeColor="text1"/>
          <w:sz w:val="26"/>
          <w:szCs w:val="26"/>
        </w:rPr>
        <w:t xml:space="preserve"> </w:t>
      </w:r>
      <w:r w:rsidRPr="00B15963">
        <w:rPr>
          <w:rFonts w:ascii="Gill Sans MT" w:hAnsi="Gill Sans MT"/>
          <w:color w:val="000000" w:themeColor="text1"/>
          <w:sz w:val="26"/>
          <w:szCs w:val="26"/>
        </w:rPr>
        <w:t>intégr</w:t>
      </w:r>
      <w:r>
        <w:rPr>
          <w:rFonts w:ascii="Gill Sans MT" w:hAnsi="Gill Sans MT"/>
          <w:color w:val="000000" w:themeColor="text1"/>
          <w:sz w:val="26"/>
          <w:szCs w:val="26"/>
        </w:rPr>
        <w:t>ant</w:t>
      </w:r>
      <w:r w:rsidR="00FD082A" w:rsidRPr="00B15963">
        <w:rPr>
          <w:rFonts w:ascii="Gill Sans MT" w:hAnsi="Gill Sans MT"/>
          <w:color w:val="000000" w:themeColor="text1"/>
          <w:sz w:val="26"/>
          <w:szCs w:val="26"/>
        </w:rPr>
        <w:t xml:space="preserve"> un écran tactile couleur de 10 pouces</w:t>
      </w:r>
      <w:r>
        <w:rPr>
          <w:rFonts w:ascii="Gill Sans MT" w:hAnsi="Gill Sans MT"/>
          <w:color w:val="000000" w:themeColor="text1"/>
          <w:sz w:val="26"/>
          <w:szCs w:val="26"/>
        </w:rPr>
        <w:t>, que chaque opérateur</w:t>
      </w:r>
      <w:r w:rsidR="00FD082A" w:rsidRPr="00B15963">
        <w:rPr>
          <w:rFonts w:ascii="Gill Sans MT" w:hAnsi="Gill Sans MT"/>
          <w:color w:val="000000" w:themeColor="text1"/>
          <w:sz w:val="26"/>
          <w:szCs w:val="26"/>
        </w:rPr>
        <w:t xml:space="preserve"> </w:t>
      </w:r>
      <w:r>
        <w:rPr>
          <w:rFonts w:ascii="Gill Sans MT" w:hAnsi="Gill Sans MT"/>
          <w:color w:val="000000" w:themeColor="text1"/>
          <w:sz w:val="26"/>
          <w:szCs w:val="26"/>
        </w:rPr>
        <w:t>peut</w:t>
      </w:r>
      <w:r w:rsidR="00FD082A" w:rsidRPr="00B15963">
        <w:rPr>
          <w:rFonts w:ascii="Gill Sans MT" w:hAnsi="Gill Sans MT"/>
          <w:color w:val="000000" w:themeColor="text1"/>
          <w:sz w:val="26"/>
          <w:szCs w:val="26"/>
        </w:rPr>
        <w:t xml:space="preserve"> personnalis</w:t>
      </w:r>
      <w:r>
        <w:rPr>
          <w:rFonts w:ascii="Gill Sans MT" w:hAnsi="Gill Sans MT"/>
          <w:color w:val="000000" w:themeColor="text1"/>
          <w:sz w:val="26"/>
          <w:szCs w:val="26"/>
        </w:rPr>
        <w:t>er</w:t>
      </w:r>
      <w:r w:rsidR="00FD082A" w:rsidRPr="00B15963">
        <w:rPr>
          <w:rFonts w:ascii="Gill Sans MT" w:hAnsi="Gill Sans MT"/>
          <w:color w:val="000000" w:themeColor="text1"/>
          <w:sz w:val="26"/>
          <w:szCs w:val="26"/>
        </w:rPr>
        <w:t xml:space="preserve"> selon </w:t>
      </w:r>
      <w:r>
        <w:rPr>
          <w:rFonts w:ascii="Gill Sans MT" w:hAnsi="Gill Sans MT"/>
          <w:color w:val="000000" w:themeColor="text1"/>
          <w:sz w:val="26"/>
          <w:szCs w:val="26"/>
        </w:rPr>
        <w:t>ses</w:t>
      </w:r>
      <w:r w:rsidR="00FD082A" w:rsidRPr="00B15963">
        <w:rPr>
          <w:rFonts w:ascii="Gill Sans MT" w:hAnsi="Gill Sans MT"/>
          <w:color w:val="000000" w:themeColor="text1"/>
          <w:sz w:val="26"/>
          <w:szCs w:val="26"/>
        </w:rPr>
        <w:t xml:space="preserve"> préférences. Les conducteurs peuvent</w:t>
      </w:r>
      <w:r>
        <w:rPr>
          <w:rFonts w:ascii="Gill Sans MT" w:hAnsi="Gill Sans MT"/>
          <w:color w:val="000000" w:themeColor="text1"/>
          <w:sz w:val="26"/>
          <w:szCs w:val="26"/>
        </w:rPr>
        <w:t xml:space="preserve"> aussi</w:t>
      </w:r>
      <w:r w:rsidR="00FD082A" w:rsidRPr="00B15963">
        <w:rPr>
          <w:rFonts w:ascii="Gill Sans MT" w:hAnsi="Gill Sans MT"/>
          <w:color w:val="000000" w:themeColor="text1"/>
          <w:sz w:val="26"/>
          <w:szCs w:val="26"/>
        </w:rPr>
        <w:t xml:space="preserve"> définir des raccourcis clavier sur mesure pour accéder rapidement aux fonctions </w:t>
      </w:r>
      <w:r>
        <w:rPr>
          <w:rFonts w:ascii="Gill Sans MT" w:hAnsi="Gill Sans MT"/>
          <w:color w:val="000000" w:themeColor="text1"/>
          <w:sz w:val="26"/>
          <w:szCs w:val="26"/>
        </w:rPr>
        <w:t xml:space="preserve">les plus </w:t>
      </w:r>
      <w:r w:rsidR="00FD082A" w:rsidRPr="00B15963">
        <w:rPr>
          <w:rFonts w:ascii="Gill Sans MT" w:hAnsi="Gill Sans MT"/>
          <w:color w:val="000000" w:themeColor="text1"/>
          <w:sz w:val="26"/>
          <w:szCs w:val="26"/>
        </w:rPr>
        <w:t>fréquemment utilisées.</w:t>
      </w:r>
      <w:r w:rsidR="0046244E" w:rsidRPr="00B15963">
        <w:rPr>
          <w:rFonts w:ascii="Gill Sans MT" w:hAnsi="Gill Sans MT"/>
          <w:color w:val="000000" w:themeColor="text1"/>
          <w:sz w:val="26"/>
          <w:szCs w:val="26"/>
        </w:rPr>
        <w:t xml:space="preserve"> </w:t>
      </w:r>
      <w:r w:rsidR="0046244E">
        <w:rPr>
          <w:rFonts w:ascii="Gill Sans MT" w:hAnsi="Gill Sans MT"/>
          <w:color w:val="000000" w:themeColor="text1"/>
          <w:sz w:val="26"/>
          <w:szCs w:val="26"/>
        </w:rPr>
        <w:t>J</w:t>
      </w:r>
      <w:r w:rsidR="0046244E" w:rsidRPr="00B15963">
        <w:rPr>
          <w:rFonts w:ascii="Gill Sans MT" w:hAnsi="Gill Sans MT"/>
          <w:color w:val="000000" w:themeColor="text1"/>
          <w:sz w:val="26"/>
          <w:szCs w:val="26"/>
        </w:rPr>
        <w:t>usqu'à 25 profils utilisateur</w:t>
      </w:r>
      <w:r w:rsidR="0046244E">
        <w:rPr>
          <w:rFonts w:ascii="Gill Sans MT" w:hAnsi="Gill Sans MT"/>
          <w:color w:val="000000" w:themeColor="text1"/>
          <w:sz w:val="26"/>
          <w:szCs w:val="26"/>
        </w:rPr>
        <w:t xml:space="preserve"> peuvent être créés</w:t>
      </w:r>
      <w:r w:rsidR="0046244E" w:rsidRPr="00B15963">
        <w:rPr>
          <w:rFonts w:ascii="Gill Sans MT" w:hAnsi="Gill Sans MT"/>
          <w:color w:val="000000" w:themeColor="text1"/>
          <w:sz w:val="26"/>
          <w:szCs w:val="26"/>
        </w:rPr>
        <w:t xml:space="preserve"> afin d'enregistrer </w:t>
      </w:r>
      <w:r w:rsidR="0046244E">
        <w:rPr>
          <w:rFonts w:ascii="Gill Sans MT" w:hAnsi="Gill Sans MT"/>
          <w:color w:val="000000" w:themeColor="text1"/>
          <w:sz w:val="26"/>
          <w:szCs w:val="26"/>
        </w:rPr>
        <w:t>les</w:t>
      </w:r>
      <w:r w:rsidR="0046244E" w:rsidRPr="00B15963">
        <w:rPr>
          <w:rFonts w:ascii="Gill Sans MT" w:hAnsi="Gill Sans MT"/>
          <w:color w:val="000000" w:themeColor="text1"/>
          <w:sz w:val="26"/>
          <w:szCs w:val="26"/>
        </w:rPr>
        <w:t xml:space="preserve"> préférences en matière de configuration des </w:t>
      </w:r>
      <w:r w:rsidR="0046244E">
        <w:rPr>
          <w:rFonts w:ascii="Gill Sans MT" w:hAnsi="Gill Sans MT"/>
          <w:color w:val="000000" w:themeColor="text1"/>
          <w:sz w:val="26"/>
          <w:szCs w:val="26"/>
        </w:rPr>
        <w:t xml:space="preserve">joysticks </w:t>
      </w:r>
      <w:r w:rsidR="0046244E" w:rsidRPr="00B15963">
        <w:rPr>
          <w:rFonts w:ascii="Gill Sans MT" w:hAnsi="Gill Sans MT"/>
          <w:color w:val="000000" w:themeColor="text1"/>
          <w:sz w:val="26"/>
          <w:szCs w:val="26"/>
        </w:rPr>
        <w:t xml:space="preserve">et des commutateurs. </w:t>
      </w:r>
      <w:r w:rsidR="0046244E">
        <w:rPr>
          <w:rFonts w:ascii="Gill Sans MT" w:hAnsi="Gill Sans MT"/>
          <w:color w:val="000000" w:themeColor="text1"/>
          <w:sz w:val="26"/>
          <w:szCs w:val="26"/>
        </w:rPr>
        <w:t xml:space="preserve"> </w:t>
      </w:r>
      <w:r w:rsidR="00B15963" w:rsidRPr="00B15963">
        <w:rPr>
          <w:rFonts w:ascii="Gill Sans MT" w:hAnsi="Gill Sans MT"/>
          <w:color w:val="000000" w:themeColor="text1"/>
          <w:sz w:val="26"/>
          <w:szCs w:val="26"/>
        </w:rPr>
        <w:t xml:space="preserve">L'écran intègre deux modes de comptage kilométrique, offrant aux propriétaires une analyse plus approfondie de la consommation de carburant et de l'utilisation de la machine </w:t>
      </w:r>
    </w:p>
    <w:p w14:paraId="61D1A32C" w14:textId="77777777" w:rsidR="00FD082A" w:rsidRDefault="00FD082A" w:rsidP="00E00E9F">
      <w:pPr>
        <w:spacing w:line="360" w:lineRule="auto"/>
        <w:jc w:val="both"/>
        <w:rPr>
          <w:rFonts w:ascii="Gill Sans MT" w:hAnsi="Gill Sans MT"/>
          <w:color w:val="000000" w:themeColor="text1"/>
          <w:sz w:val="26"/>
          <w:szCs w:val="26"/>
        </w:rPr>
      </w:pPr>
    </w:p>
    <w:p w14:paraId="4B6253FE" w14:textId="2D14D9F2" w:rsidR="00B15963" w:rsidRDefault="00FD082A" w:rsidP="00E00E9F">
      <w:pPr>
        <w:spacing w:line="360" w:lineRule="auto"/>
        <w:jc w:val="both"/>
        <w:rPr>
          <w:rFonts w:ascii="Gill Sans MT" w:hAnsi="Gill Sans MT"/>
          <w:color w:val="000000" w:themeColor="text1"/>
          <w:sz w:val="26"/>
          <w:szCs w:val="26"/>
        </w:rPr>
      </w:pPr>
      <w:r>
        <w:rPr>
          <w:rFonts w:ascii="Gill Sans MT" w:hAnsi="Gill Sans MT"/>
          <w:color w:val="000000" w:themeColor="text1"/>
          <w:sz w:val="26"/>
          <w:szCs w:val="26"/>
        </w:rPr>
        <w:t>C</w:t>
      </w:r>
      <w:r w:rsidR="00B15963" w:rsidRPr="00B15963">
        <w:rPr>
          <w:rFonts w:ascii="Gill Sans MT" w:hAnsi="Gill Sans MT"/>
          <w:color w:val="000000" w:themeColor="text1"/>
          <w:sz w:val="26"/>
          <w:szCs w:val="26"/>
        </w:rPr>
        <w:t>ertifiée ROPS/FOPS de série</w:t>
      </w:r>
      <w:r>
        <w:rPr>
          <w:rFonts w:ascii="Gill Sans MT" w:hAnsi="Gill Sans MT"/>
          <w:color w:val="000000" w:themeColor="text1"/>
          <w:sz w:val="26"/>
          <w:szCs w:val="26"/>
        </w:rPr>
        <w:t xml:space="preserve">, la cabine </w:t>
      </w:r>
      <w:r w:rsidR="00B15963" w:rsidRPr="00B15963">
        <w:rPr>
          <w:rFonts w:ascii="Gill Sans MT" w:hAnsi="Gill Sans MT"/>
          <w:color w:val="000000" w:themeColor="text1"/>
          <w:sz w:val="26"/>
          <w:szCs w:val="26"/>
        </w:rPr>
        <w:t>est équipée du système d'isolation hydraulique</w:t>
      </w:r>
      <w:r w:rsidR="003C6EE8">
        <w:rPr>
          <w:rFonts w:ascii="Gill Sans MT" w:hAnsi="Gill Sans MT"/>
          <w:color w:val="000000" w:themeColor="text1"/>
          <w:sz w:val="26"/>
          <w:szCs w:val="26"/>
        </w:rPr>
        <w:br/>
        <w:t>JCB</w:t>
      </w:r>
      <w:r w:rsidR="00B15963" w:rsidRPr="00B15963">
        <w:rPr>
          <w:rFonts w:ascii="Gill Sans MT" w:hAnsi="Gill Sans MT"/>
          <w:color w:val="000000" w:themeColor="text1"/>
          <w:sz w:val="26"/>
          <w:szCs w:val="26"/>
        </w:rPr>
        <w:t xml:space="preserve"> 2-Go, pour une sécurité accrue dans toutes les applications. Une caméra haute définition à 360° est montée de série et s'intègre parfaitement au nouvel écran UX, tandis que 14 feux à LED de série offrent une excellente visibilité dans toutes les conditions d'éclairage.</w:t>
      </w:r>
    </w:p>
    <w:p w14:paraId="6C77413D" w14:textId="77777777" w:rsidR="00B15963" w:rsidRDefault="00B15963" w:rsidP="00E00E9F">
      <w:pPr>
        <w:spacing w:line="360" w:lineRule="auto"/>
        <w:jc w:val="both"/>
        <w:rPr>
          <w:rFonts w:ascii="Gill Sans MT" w:hAnsi="Gill Sans MT"/>
          <w:color w:val="000000" w:themeColor="text1"/>
          <w:sz w:val="26"/>
          <w:szCs w:val="26"/>
        </w:rPr>
      </w:pPr>
    </w:p>
    <w:p w14:paraId="67639E00" w14:textId="77777777" w:rsidR="00A53EFC" w:rsidRDefault="00A53EFC" w:rsidP="00E00E9F">
      <w:pPr>
        <w:spacing w:line="360" w:lineRule="auto"/>
        <w:jc w:val="both"/>
        <w:rPr>
          <w:rFonts w:ascii="Gill Sans MT" w:hAnsi="Gill Sans MT"/>
          <w:color w:val="000000" w:themeColor="text1"/>
          <w:sz w:val="26"/>
          <w:szCs w:val="26"/>
        </w:rPr>
      </w:pPr>
    </w:p>
    <w:p w14:paraId="754F05B8" w14:textId="77777777" w:rsidR="00A53EFC" w:rsidRDefault="00A53EFC" w:rsidP="00E00E9F">
      <w:pPr>
        <w:spacing w:line="360" w:lineRule="auto"/>
        <w:jc w:val="both"/>
        <w:rPr>
          <w:rFonts w:ascii="Gill Sans MT" w:hAnsi="Gill Sans MT"/>
          <w:color w:val="000000" w:themeColor="text1"/>
          <w:sz w:val="26"/>
          <w:szCs w:val="26"/>
        </w:rPr>
      </w:pPr>
    </w:p>
    <w:p w14:paraId="28BF101D" w14:textId="77777777" w:rsidR="00A53EFC" w:rsidRDefault="00A53EFC" w:rsidP="00E00E9F">
      <w:pPr>
        <w:spacing w:line="360" w:lineRule="auto"/>
        <w:jc w:val="both"/>
        <w:rPr>
          <w:rFonts w:ascii="Gill Sans MT" w:hAnsi="Gill Sans MT"/>
          <w:color w:val="000000" w:themeColor="text1"/>
          <w:sz w:val="26"/>
          <w:szCs w:val="26"/>
        </w:rPr>
      </w:pPr>
    </w:p>
    <w:p w14:paraId="75642A8D" w14:textId="77777777" w:rsidR="00A53EFC" w:rsidRDefault="00A53EFC" w:rsidP="00E00E9F">
      <w:pPr>
        <w:spacing w:line="360" w:lineRule="auto"/>
        <w:jc w:val="both"/>
        <w:rPr>
          <w:rFonts w:ascii="Gill Sans MT" w:hAnsi="Gill Sans MT"/>
          <w:color w:val="000000" w:themeColor="text1"/>
          <w:sz w:val="26"/>
          <w:szCs w:val="26"/>
        </w:rPr>
      </w:pPr>
    </w:p>
    <w:p w14:paraId="7B18E977" w14:textId="77777777" w:rsidR="00A53EFC" w:rsidRPr="00B15963" w:rsidRDefault="00A53EFC" w:rsidP="00E00E9F">
      <w:pPr>
        <w:spacing w:line="360" w:lineRule="auto"/>
        <w:jc w:val="both"/>
        <w:rPr>
          <w:rFonts w:ascii="Gill Sans MT" w:hAnsi="Gill Sans MT"/>
          <w:color w:val="000000" w:themeColor="text1"/>
          <w:sz w:val="26"/>
          <w:szCs w:val="26"/>
        </w:rPr>
      </w:pPr>
    </w:p>
    <w:p w14:paraId="163D0846" w14:textId="77777777" w:rsidR="00B15963" w:rsidRPr="00B15963" w:rsidRDefault="00B15963" w:rsidP="00E00E9F">
      <w:pPr>
        <w:spacing w:line="360" w:lineRule="auto"/>
        <w:jc w:val="both"/>
        <w:rPr>
          <w:rFonts w:ascii="Gill Sans MT" w:hAnsi="Gill Sans MT"/>
          <w:b/>
          <w:bCs/>
          <w:color w:val="000000" w:themeColor="text1"/>
          <w:sz w:val="26"/>
          <w:szCs w:val="26"/>
        </w:rPr>
      </w:pPr>
      <w:r w:rsidRPr="00B15963">
        <w:rPr>
          <w:rFonts w:ascii="Gill Sans MT" w:hAnsi="Gill Sans MT"/>
          <w:b/>
          <w:bCs/>
          <w:color w:val="000000" w:themeColor="text1"/>
          <w:sz w:val="26"/>
          <w:szCs w:val="26"/>
        </w:rPr>
        <w:t>Demande du marché</w:t>
      </w:r>
    </w:p>
    <w:p w14:paraId="32D8CFCF" w14:textId="13F9D755" w:rsidR="006D1019" w:rsidRDefault="00B15963" w:rsidP="00E00E9F">
      <w:pPr>
        <w:spacing w:line="360" w:lineRule="auto"/>
        <w:jc w:val="both"/>
        <w:rPr>
          <w:rFonts w:ascii="Gill Sans MT" w:hAnsi="Gill Sans MT"/>
          <w:color w:val="000000" w:themeColor="text1"/>
          <w:sz w:val="26"/>
          <w:szCs w:val="26"/>
        </w:rPr>
      </w:pPr>
      <w:r w:rsidRPr="00B15963">
        <w:rPr>
          <w:rFonts w:ascii="Gill Sans MT" w:hAnsi="Gill Sans MT"/>
          <w:color w:val="000000" w:themeColor="text1"/>
          <w:sz w:val="26"/>
          <w:szCs w:val="26"/>
        </w:rPr>
        <w:t xml:space="preserve">La </w:t>
      </w:r>
      <w:r w:rsidR="00A53EFC">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 xml:space="preserve">420X permet à JCB de </w:t>
      </w:r>
      <w:r w:rsidR="00A774BE">
        <w:rPr>
          <w:rFonts w:ascii="Gill Sans MT" w:hAnsi="Gill Sans MT"/>
          <w:color w:val="000000" w:themeColor="text1"/>
          <w:sz w:val="26"/>
          <w:szCs w:val="26"/>
        </w:rPr>
        <w:t xml:space="preserve">s’adresser aux </w:t>
      </w:r>
      <w:r w:rsidRPr="00B15963">
        <w:rPr>
          <w:rFonts w:ascii="Gill Sans MT" w:hAnsi="Gill Sans MT"/>
          <w:color w:val="000000" w:themeColor="text1"/>
          <w:sz w:val="26"/>
          <w:szCs w:val="26"/>
        </w:rPr>
        <w:t xml:space="preserve">secteurs de la construction lourde, du terrassement, de l'exploitation de carrières et de la démolition dans la catégorie des 40 tonnes. Avec les spécifications </w:t>
      </w:r>
      <w:proofErr w:type="spellStart"/>
      <w:r w:rsidRPr="00A774BE">
        <w:rPr>
          <w:rFonts w:ascii="Gill Sans MT" w:hAnsi="Gill Sans MT"/>
          <w:b/>
          <w:bCs/>
          <w:color w:val="000000" w:themeColor="text1"/>
          <w:sz w:val="26"/>
          <w:szCs w:val="26"/>
        </w:rPr>
        <w:t>Earthmoving</w:t>
      </w:r>
      <w:proofErr w:type="spellEnd"/>
      <w:r w:rsidRPr="00A774BE">
        <w:rPr>
          <w:rFonts w:ascii="Gill Sans MT" w:hAnsi="Gill Sans MT"/>
          <w:b/>
          <w:bCs/>
          <w:color w:val="000000" w:themeColor="text1"/>
          <w:sz w:val="26"/>
          <w:szCs w:val="26"/>
        </w:rPr>
        <w:t xml:space="preserve"> Pro</w:t>
      </w:r>
      <w:r w:rsidRPr="00B15963">
        <w:rPr>
          <w:rFonts w:ascii="Gill Sans MT" w:hAnsi="Gill Sans MT"/>
          <w:color w:val="000000" w:themeColor="text1"/>
          <w:sz w:val="26"/>
          <w:szCs w:val="26"/>
        </w:rPr>
        <w:t xml:space="preserve"> de série et </w:t>
      </w:r>
      <w:r w:rsidRPr="00A774BE">
        <w:rPr>
          <w:rFonts w:ascii="Gill Sans MT" w:hAnsi="Gill Sans MT"/>
          <w:b/>
          <w:bCs/>
          <w:color w:val="000000" w:themeColor="text1"/>
          <w:sz w:val="26"/>
          <w:szCs w:val="26"/>
        </w:rPr>
        <w:t>Heavy Duty Pro</w:t>
      </w:r>
      <w:r w:rsidRPr="00B15963">
        <w:rPr>
          <w:rFonts w:ascii="Gill Sans MT" w:hAnsi="Gill Sans MT"/>
          <w:color w:val="000000" w:themeColor="text1"/>
          <w:sz w:val="26"/>
          <w:szCs w:val="26"/>
        </w:rPr>
        <w:t xml:space="preserve"> en option, la </w:t>
      </w:r>
      <w:r w:rsidR="00A53EFC">
        <w:rPr>
          <w:rFonts w:ascii="Gill Sans MT" w:hAnsi="Gill Sans MT"/>
          <w:color w:val="000000" w:themeColor="text1"/>
          <w:sz w:val="26"/>
          <w:szCs w:val="26"/>
        </w:rPr>
        <w:t xml:space="preserve">JCB </w:t>
      </w:r>
      <w:r w:rsidRPr="00B15963">
        <w:rPr>
          <w:rFonts w:ascii="Gill Sans MT" w:hAnsi="Gill Sans MT"/>
          <w:color w:val="000000" w:themeColor="text1"/>
          <w:sz w:val="26"/>
          <w:szCs w:val="26"/>
        </w:rPr>
        <w:t>420X offre un nouveau niveau de performances et de productivité sur le marché des 40 tonnes.</w:t>
      </w:r>
    </w:p>
    <w:p w14:paraId="6A9BE183" w14:textId="77777777" w:rsidR="006D1019" w:rsidRDefault="006D1019" w:rsidP="00E00E9F">
      <w:pPr>
        <w:spacing w:line="360" w:lineRule="auto"/>
        <w:jc w:val="both"/>
        <w:rPr>
          <w:rFonts w:ascii="Gill Sans MT" w:hAnsi="Gill Sans MT"/>
          <w:color w:val="000000" w:themeColor="text1"/>
          <w:sz w:val="26"/>
          <w:szCs w:val="26"/>
        </w:rPr>
      </w:pPr>
    </w:p>
    <w:p w14:paraId="71815C0F" w14:textId="77777777" w:rsidR="006D1019" w:rsidRDefault="006D1019" w:rsidP="00297831">
      <w:pPr>
        <w:spacing w:line="360" w:lineRule="auto"/>
        <w:jc w:val="both"/>
        <w:rPr>
          <w:rFonts w:ascii="Gill Sans MT" w:hAnsi="Gill Sans MT"/>
          <w:color w:val="000000" w:themeColor="text1"/>
          <w:sz w:val="26"/>
          <w:szCs w:val="26"/>
        </w:rPr>
      </w:pPr>
    </w:p>
    <w:p w14:paraId="76C074D3" w14:textId="77777777" w:rsidR="006D1019" w:rsidRDefault="006D1019" w:rsidP="00297831">
      <w:pPr>
        <w:spacing w:line="360" w:lineRule="auto"/>
        <w:jc w:val="both"/>
        <w:rPr>
          <w:rFonts w:ascii="Gill Sans MT" w:hAnsi="Gill Sans MT"/>
          <w:color w:val="000000" w:themeColor="text1"/>
          <w:sz w:val="26"/>
          <w:szCs w:val="26"/>
        </w:rPr>
      </w:pPr>
    </w:p>
    <w:p w14:paraId="78B5BBF4" w14:textId="77777777" w:rsidR="006D1019" w:rsidRDefault="006D1019" w:rsidP="00297831">
      <w:pPr>
        <w:spacing w:line="360" w:lineRule="auto"/>
        <w:jc w:val="both"/>
        <w:rPr>
          <w:rFonts w:ascii="Gill Sans MT" w:hAnsi="Gill Sans MT"/>
          <w:color w:val="000000" w:themeColor="text1"/>
          <w:sz w:val="26"/>
          <w:szCs w:val="26"/>
        </w:rPr>
      </w:pPr>
    </w:p>
    <w:p w14:paraId="4F47680A" w14:textId="77777777" w:rsidR="006D1019" w:rsidRDefault="006D1019" w:rsidP="00297831">
      <w:pPr>
        <w:spacing w:line="360" w:lineRule="auto"/>
        <w:jc w:val="both"/>
        <w:rPr>
          <w:rFonts w:ascii="Gill Sans MT" w:hAnsi="Gill Sans MT"/>
          <w:color w:val="000000" w:themeColor="text1"/>
          <w:sz w:val="26"/>
          <w:szCs w:val="26"/>
        </w:rPr>
      </w:pPr>
    </w:p>
    <w:p w14:paraId="1F6F701D" w14:textId="77777777" w:rsidR="006D1019" w:rsidRDefault="006D1019" w:rsidP="00297831">
      <w:pPr>
        <w:spacing w:line="360" w:lineRule="auto"/>
        <w:jc w:val="both"/>
        <w:rPr>
          <w:rFonts w:ascii="Gill Sans MT" w:hAnsi="Gill Sans MT"/>
          <w:color w:val="000000" w:themeColor="text1"/>
          <w:sz w:val="26"/>
          <w:szCs w:val="26"/>
        </w:rPr>
      </w:pPr>
    </w:p>
    <w:p w14:paraId="7F6BB746" w14:textId="77777777" w:rsidR="006D1019" w:rsidRDefault="006D1019" w:rsidP="00297831">
      <w:pPr>
        <w:spacing w:line="360" w:lineRule="auto"/>
        <w:jc w:val="both"/>
        <w:rPr>
          <w:rFonts w:ascii="Gill Sans MT" w:hAnsi="Gill Sans MT"/>
          <w:color w:val="000000" w:themeColor="text1"/>
          <w:sz w:val="26"/>
          <w:szCs w:val="26"/>
        </w:rPr>
      </w:pPr>
    </w:p>
    <w:p w14:paraId="02114859" w14:textId="77777777" w:rsidR="001A12EB" w:rsidRDefault="007F4AE8" w:rsidP="001A12EB">
      <w:pPr>
        <w:spacing w:line="360" w:lineRule="auto"/>
        <w:jc w:val="both"/>
        <w:rPr>
          <w:rFonts w:ascii="Gill Sans MT" w:hAnsi="Gill Sans MT"/>
          <w:b/>
          <w:sz w:val="26"/>
          <w:szCs w:val="26"/>
        </w:rPr>
      </w:pPr>
      <w:r>
        <w:rPr>
          <w:rFonts w:ascii="Gill Sans MT" w:hAnsi="Gill Sans MT"/>
          <w:b/>
          <w:sz w:val="26"/>
          <w:szCs w:val="26"/>
        </w:rPr>
        <w:t>A propos de JCB</w:t>
      </w:r>
    </w:p>
    <w:p w14:paraId="67CB053D" w14:textId="539E36B0" w:rsidR="00FD2BDE" w:rsidRPr="008734C6" w:rsidRDefault="005F3FA4" w:rsidP="005F3FA4">
      <w:pPr>
        <w:spacing w:line="360" w:lineRule="auto"/>
        <w:jc w:val="both"/>
      </w:pPr>
      <w:r w:rsidRPr="008734C6">
        <w:rPr>
          <w:rFonts w:ascii="Gill Sans MT" w:hAnsi="Gill Sans MT" w:cs="Arial"/>
          <w:b/>
          <w:i/>
          <w:szCs w:val="26"/>
        </w:rPr>
        <w:t>Troisième constructeur mondial en volume d’engins de BTP,</w:t>
      </w:r>
      <w:r w:rsidRPr="008734C6">
        <w:rPr>
          <w:rFonts w:ascii="Gill Sans MT" w:hAnsi="Gill Sans MT" w:cs="Arial"/>
          <w:i/>
          <w:szCs w:val="26"/>
        </w:rPr>
        <w:t xml:space="preserve"> le groupe JCB commercialise des machines destinées au BTP, à l’Agriculture, à l’Industrie</w:t>
      </w:r>
      <w:r>
        <w:rPr>
          <w:rFonts w:ascii="Gill Sans MT" w:hAnsi="Gill Sans MT" w:cs="Arial"/>
          <w:i/>
          <w:szCs w:val="26"/>
        </w:rPr>
        <w:t xml:space="preserve"> et au recyclage</w:t>
      </w:r>
      <w:r w:rsidRPr="008734C6">
        <w:rPr>
          <w:rFonts w:ascii="Gill Sans MT" w:hAnsi="Gill Sans MT" w:cs="Arial"/>
          <w:i/>
          <w:szCs w:val="26"/>
        </w:rPr>
        <w:t xml:space="preserve">. JCB est le </w:t>
      </w:r>
      <w:r w:rsidRPr="008734C6">
        <w:rPr>
          <w:rFonts w:ascii="Gill Sans MT" w:hAnsi="Gill Sans MT" w:cs="Arial"/>
          <w:b/>
          <w:i/>
          <w:szCs w:val="26"/>
        </w:rPr>
        <w:t xml:space="preserve">numéro 1 mondial en </w:t>
      </w:r>
      <w:r>
        <w:rPr>
          <w:rFonts w:ascii="Gill Sans MT" w:hAnsi="Gill Sans MT" w:cs="Arial"/>
          <w:b/>
          <w:i/>
          <w:szCs w:val="26"/>
        </w:rPr>
        <w:t>chariots</w:t>
      </w:r>
      <w:r w:rsidRPr="008734C6">
        <w:rPr>
          <w:rFonts w:ascii="Gill Sans MT" w:hAnsi="Gill Sans MT" w:cs="Arial"/>
          <w:b/>
          <w:i/>
          <w:szCs w:val="26"/>
        </w:rPr>
        <w:t xml:space="preserve"> Télescopiques et en Chargeuses-Pelleteuses</w:t>
      </w:r>
      <w:r w:rsidRPr="008734C6">
        <w:rPr>
          <w:rFonts w:ascii="Gill Sans MT" w:hAnsi="Gill Sans MT" w:cs="Arial"/>
          <w:i/>
          <w:szCs w:val="26"/>
        </w:rPr>
        <w:t>. Le groupe dispose de 2</w:t>
      </w:r>
      <w:r>
        <w:rPr>
          <w:rFonts w:ascii="Gill Sans MT" w:hAnsi="Gill Sans MT" w:cs="Arial"/>
          <w:i/>
          <w:szCs w:val="26"/>
        </w:rPr>
        <w:t>2</w:t>
      </w:r>
      <w:r w:rsidRPr="008734C6">
        <w:rPr>
          <w:rFonts w:ascii="Gill Sans MT" w:hAnsi="Gill Sans MT" w:cs="Arial"/>
          <w:i/>
          <w:szCs w:val="26"/>
        </w:rPr>
        <w:t xml:space="preserve"> usines réparties </w:t>
      </w:r>
      <w:r>
        <w:rPr>
          <w:rFonts w:ascii="Gill Sans MT" w:hAnsi="Gill Sans MT" w:cs="Arial"/>
          <w:i/>
          <w:szCs w:val="26"/>
        </w:rPr>
        <w:t>à travers le monde</w:t>
      </w:r>
      <w:r w:rsidRPr="008734C6">
        <w:rPr>
          <w:rFonts w:ascii="Gill Sans MT" w:hAnsi="Gill Sans MT" w:cs="Arial"/>
          <w:i/>
          <w:szCs w:val="26"/>
        </w:rPr>
        <w:t xml:space="preserve"> : 11 en Grande Bretagne, </w:t>
      </w:r>
      <w:r>
        <w:rPr>
          <w:rFonts w:ascii="Gill Sans MT" w:hAnsi="Gill Sans MT" w:cs="Arial"/>
          <w:i/>
          <w:szCs w:val="26"/>
        </w:rPr>
        <w:t>5</w:t>
      </w:r>
      <w:r w:rsidRPr="008734C6">
        <w:rPr>
          <w:rFonts w:ascii="Gill Sans MT" w:hAnsi="Gill Sans MT" w:cs="Arial"/>
          <w:i/>
          <w:szCs w:val="26"/>
        </w:rPr>
        <w:t xml:space="preserve"> en Inde, les autres étant situées aux USA et au Brésil. Employant à ce jour plus de</w:t>
      </w:r>
      <w:r>
        <w:rPr>
          <w:rFonts w:ascii="Gill Sans MT" w:hAnsi="Gill Sans MT" w:cs="Arial"/>
          <w:i/>
          <w:szCs w:val="26"/>
        </w:rPr>
        <w:br/>
      </w:r>
      <w:r w:rsidRPr="008734C6">
        <w:rPr>
          <w:rFonts w:ascii="Gill Sans MT" w:hAnsi="Gill Sans MT" w:cs="Arial"/>
          <w:i/>
          <w:szCs w:val="26"/>
        </w:rPr>
        <w:t>1</w:t>
      </w:r>
      <w:r>
        <w:rPr>
          <w:rFonts w:ascii="Gill Sans MT" w:hAnsi="Gill Sans MT" w:cs="Arial"/>
          <w:i/>
          <w:szCs w:val="26"/>
        </w:rPr>
        <w:t>9</w:t>
      </w:r>
      <w:r w:rsidRPr="008734C6">
        <w:rPr>
          <w:rFonts w:ascii="Gill Sans MT" w:hAnsi="Gill Sans MT" w:cs="Arial"/>
          <w:i/>
          <w:szCs w:val="26"/>
        </w:rPr>
        <w:t xml:space="preserve"> 000 personnes dans le monde, le groupe a </w:t>
      </w:r>
      <w:r>
        <w:rPr>
          <w:rFonts w:ascii="Gill Sans MT" w:hAnsi="Gill Sans MT" w:cs="Arial"/>
          <w:i/>
          <w:szCs w:val="26"/>
        </w:rPr>
        <w:t>commercialisé, en 202</w:t>
      </w:r>
      <w:r w:rsidR="00897F37">
        <w:rPr>
          <w:rFonts w:ascii="Gill Sans MT" w:hAnsi="Gill Sans MT" w:cs="Arial"/>
          <w:i/>
          <w:szCs w:val="26"/>
        </w:rPr>
        <w:t>3</w:t>
      </w:r>
      <w:r>
        <w:rPr>
          <w:rFonts w:ascii="Gill Sans MT" w:hAnsi="Gill Sans MT" w:cs="Arial"/>
          <w:i/>
          <w:szCs w:val="26"/>
        </w:rPr>
        <w:t>, plus de 1</w:t>
      </w:r>
      <w:r w:rsidR="00897F37">
        <w:rPr>
          <w:rFonts w:ascii="Gill Sans MT" w:hAnsi="Gill Sans MT" w:cs="Arial"/>
          <w:i/>
          <w:szCs w:val="26"/>
        </w:rPr>
        <w:t>23</w:t>
      </w:r>
      <w:r>
        <w:rPr>
          <w:rFonts w:ascii="Gill Sans MT" w:hAnsi="Gill Sans MT" w:cs="Arial"/>
          <w:i/>
          <w:szCs w:val="26"/>
        </w:rPr>
        <w:t xml:space="preserve"> 000 </w:t>
      </w:r>
      <w:r w:rsidRPr="008734C6">
        <w:rPr>
          <w:rFonts w:ascii="Gill Sans MT" w:hAnsi="Gill Sans MT" w:cs="Arial"/>
          <w:i/>
          <w:szCs w:val="26"/>
        </w:rPr>
        <w:t xml:space="preserve">machines </w:t>
      </w:r>
      <w:r>
        <w:rPr>
          <w:rFonts w:ascii="Gill Sans MT" w:hAnsi="Gill Sans MT" w:cs="Arial"/>
          <w:i/>
          <w:szCs w:val="26"/>
        </w:rPr>
        <w:t>dans le monde.</w:t>
      </w:r>
    </w:p>
    <w:p w14:paraId="7294DAAF" w14:textId="77777777" w:rsidR="00FD2BDE" w:rsidRPr="00D774D5" w:rsidRDefault="00FD2BDE" w:rsidP="00FD2BDE">
      <w:pPr>
        <w:spacing w:line="360" w:lineRule="auto"/>
        <w:jc w:val="center"/>
        <w:rPr>
          <w:rFonts w:ascii="Gill Sans MT" w:hAnsi="Gill Sans MT"/>
          <w:b/>
          <w:sz w:val="26"/>
          <w:szCs w:val="26"/>
        </w:rPr>
      </w:pPr>
      <w:hyperlink r:id="rId9" w:history="1">
        <w:r w:rsidRPr="00D774D5">
          <w:rPr>
            <w:rStyle w:val="Hyperlink"/>
            <w:rFonts w:ascii="Gill Sans MT" w:hAnsi="Gill Sans MT"/>
            <w:b/>
            <w:sz w:val="26"/>
            <w:szCs w:val="26"/>
          </w:rPr>
          <w:t>www.jcb.fr</w:t>
        </w:r>
      </w:hyperlink>
    </w:p>
    <w:p w14:paraId="5396707F" w14:textId="77777777" w:rsidR="00FD2BDE" w:rsidRPr="00D774D5" w:rsidRDefault="00FD2BDE" w:rsidP="00FD2BDE">
      <w:pPr>
        <w:spacing w:line="360" w:lineRule="auto"/>
        <w:jc w:val="center"/>
        <w:rPr>
          <w:rFonts w:ascii="Gill Sans MT" w:hAnsi="Gill Sans MT"/>
          <w:sz w:val="26"/>
          <w:szCs w:val="26"/>
        </w:rPr>
      </w:pPr>
    </w:p>
    <w:p w14:paraId="0E764556" w14:textId="66BD0A08" w:rsidR="009B7B7F" w:rsidRPr="008734C6" w:rsidRDefault="009B7B7F" w:rsidP="009B7B7F">
      <w:pPr>
        <w:spacing w:line="360" w:lineRule="auto"/>
        <w:jc w:val="center"/>
        <w:rPr>
          <w:rFonts w:ascii="Gill Sans MT" w:hAnsi="Gill Sans MT"/>
          <w:sz w:val="26"/>
          <w:szCs w:val="26"/>
        </w:rPr>
      </w:pPr>
      <w:r w:rsidRPr="008734C6">
        <w:rPr>
          <w:rFonts w:ascii="Gill Sans MT" w:hAnsi="Gill Sans MT"/>
          <w:sz w:val="26"/>
          <w:szCs w:val="26"/>
        </w:rPr>
        <w:t xml:space="preserve">SERVICE DE PRESSE : </w:t>
      </w:r>
      <w:r>
        <w:rPr>
          <w:rFonts w:ascii="Gill Sans MT" w:hAnsi="Gill Sans MT"/>
          <w:sz w:val="26"/>
          <w:szCs w:val="26"/>
        </w:rPr>
        <w:t>LE FIL CONDUCTEUR RP,</w:t>
      </w:r>
      <w:r w:rsidR="00C62A81">
        <w:rPr>
          <w:rFonts w:ascii="Gill Sans MT" w:hAnsi="Gill Sans MT"/>
          <w:sz w:val="26"/>
          <w:szCs w:val="26"/>
        </w:rPr>
        <w:t xml:space="preserve"> Nadia VEDELAGO</w:t>
      </w:r>
    </w:p>
    <w:p w14:paraId="6A4EA6E4" w14:textId="77777777" w:rsidR="009B7B7F" w:rsidRPr="008734C6" w:rsidRDefault="009B7B7F" w:rsidP="009B7B7F">
      <w:pPr>
        <w:spacing w:after="120" w:line="360" w:lineRule="auto"/>
        <w:jc w:val="center"/>
        <w:rPr>
          <w:rFonts w:ascii="JCBEuro LightItalic" w:hAnsi="JCBEuro LightItalic" w:cs="Arial"/>
          <w:i/>
        </w:rPr>
      </w:pPr>
      <w:r w:rsidRPr="008734C6">
        <w:rPr>
          <w:rFonts w:ascii="Gill Sans MT" w:hAnsi="Gill Sans MT"/>
          <w:sz w:val="26"/>
          <w:szCs w:val="26"/>
        </w:rPr>
        <w:t xml:space="preserve">Tél : </w:t>
      </w:r>
      <w:r>
        <w:rPr>
          <w:rFonts w:ascii="Gill Sans MT" w:hAnsi="Gill Sans MT"/>
          <w:sz w:val="26"/>
          <w:szCs w:val="26"/>
        </w:rPr>
        <w:t>07 59 68 29 86</w:t>
      </w:r>
      <w:r w:rsidRPr="008734C6">
        <w:rPr>
          <w:rFonts w:ascii="Gill Sans MT" w:hAnsi="Gill Sans MT"/>
          <w:sz w:val="26"/>
          <w:szCs w:val="26"/>
        </w:rPr>
        <w:tab/>
        <w:t xml:space="preserve">     </w:t>
      </w:r>
      <w:proofErr w:type="gramStart"/>
      <w:r w:rsidRPr="008734C6">
        <w:rPr>
          <w:rFonts w:ascii="Gill Sans MT" w:hAnsi="Gill Sans MT"/>
          <w:sz w:val="26"/>
          <w:szCs w:val="26"/>
        </w:rPr>
        <w:t>E-mail</w:t>
      </w:r>
      <w:proofErr w:type="gramEnd"/>
      <w:r>
        <w:rPr>
          <w:rFonts w:ascii="Gill Sans MT" w:hAnsi="Gill Sans MT"/>
          <w:sz w:val="26"/>
          <w:szCs w:val="26"/>
        </w:rPr>
        <w:t> : contact@lefilconducteur-rp.com</w:t>
      </w:r>
    </w:p>
    <w:p w14:paraId="51AA5F0B" w14:textId="77777777" w:rsidR="001A12EB" w:rsidRPr="008734C6" w:rsidRDefault="001A12EB" w:rsidP="00FD2BDE">
      <w:pPr>
        <w:spacing w:line="360" w:lineRule="auto"/>
        <w:jc w:val="center"/>
        <w:rPr>
          <w:rFonts w:ascii="Gill Sans MT" w:hAnsi="Gill Sans MT"/>
          <w:sz w:val="26"/>
          <w:szCs w:val="26"/>
        </w:rPr>
      </w:pPr>
    </w:p>
    <w:sectPr w:rsidR="001A12EB" w:rsidRPr="008734C6" w:rsidSect="00227BF1">
      <w:footerReference w:type="default" r:id="rId10"/>
      <w:pgSz w:w="11900" w:h="16840"/>
      <w:pgMar w:top="0" w:right="70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7C7B" w14:textId="77777777" w:rsidR="00516C9E" w:rsidRDefault="00516C9E" w:rsidP="00272D02">
      <w:r>
        <w:separator/>
      </w:r>
    </w:p>
  </w:endnote>
  <w:endnote w:type="continuationSeparator" w:id="0">
    <w:p w14:paraId="0F803683" w14:textId="77777777" w:rsidR="00516C9E" w:rsidRDefault="00516C9E" w:rsidP="002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JCBEuro LightItalic">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262"/>
      <w:docPartObj>
        <w:docPartGallery w:val="Page Numbers (Bottom of Page)"/>
        <w:docPartUnique/>
      </w:docPartObj>
    </w:sdtPr>
    <w:sdtContent>
      <w:p w14:paraId="597DA434" w14:textId="77777777" w:rsidR="00272D02" w:rsidRDefault="00272D02">
        <w:pPr>
          <w:pStyle w:val="Footer"/>
          <w:jc w:val="right"/>
        </w:pPr>
        <w:r>
          <w:fldChar w:fldCharType="begin"/>
        </w:r>
        <w:r>
          <w:instrText>PAGE   \* MERGEFORMAT</w:instrText>
        </w:r>
        <w:r>
          <w:fldChar w:fldCharType="separate"/>
        </w:r>
        <w:r w:rsidR="00E24EFA">
          <w:rPr>
            <w:noProof/>
          </w:rPr>
          <w:t>2</w:t>
        </w:r>
        <w:r>
          <w:fldChar w:fldCharType="end"/>
        </w:r>
      </w:p>
    </w:sdtContent>
  </w:sdt>
  <w:p w14:paraId="44114757" w14:textId="77777777" w:rsidR="00272D02" w:rsidRDefault="0027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2236" w14:textId="77777777" w:rsidR="00516C9E" w:rsidRDefault="00516C9E" w:rsidP="00272D02">
      <w:r>
        <w:separator/>
      </w:r>
    </w:p>
  </w:footnote>
  <w:footnote w:type="continuationSeparator" w:id="0">
    <w:p w14:paraId="4120D96F" w14:textId="77777777" w:rsidR="00516C9E" w:rsidRDefault="00516C9E" w:rsidP="0027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369"/>
    <w:multiLevelType w:val="hybridMultilevel"/>
    <w:tmpl w:val="1DC6B1BA"/>
    <w:lvl w:ilvl="0" w:tplc="87ECF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20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23C59"/>
    <w:rsid w:val="00027D04"/>
    <w:rsid w:val="00035708"/>
    <w:rsid w:val="00057B58"/>
    <w:rsid w:val="000670AC"/>
    <w:rsid w:val="00070611"/>
    <w:rsid w:val="00071AEB"/>
    <w:rsid w:val="00076382"/>
    <w:rsid w:val="000959EF"/>
    <w:rsid w:val="000C34C9"/>
    <w:rsid w:val="000D2B1C"/>
    <w:rsid w:val="000D79BE"/>
    <w:rsid w:val="000E1743"/>
    <w:rsid w:val="00102947"/>
    <w:rsid w:val="001116A1"/>
    <w:rsid w:val="001307EB"/>
    <w:rsid w:val="00141FD8"/>
    <w:rsid w:val="00160BEC"/>
    <w:rsid w:val="00174BEA"/>
    <w:rsid w:val="001821C2"/>
    <w:rsid w:val="001A12EB"/>
    <w:rsid w:val="001B5A6F"/>
    <w:rsid w:val="001C18E5"/>
    <w:rsid w:val="001D0603"/>
    <w:rsid w:val="001D2DC1"/>
    <w:rsid w:val="00202E98"/>
    <w:rsid w:val="002034F5"/>
    <w:rsid w:val="00227BF1"/>
    <w:rsid w:val="002361AA"/>
    <w:rsid w:val="00272D02"/>
    <w:rsid w:val="00277175"/>
    <w:rsid w:val="00282B12"/>
    <w:rsid w:val="002938B1"/>
    <w:rsid w:val="00297831"/>
    <w:rsid w:val="002C184B"/>
    <w:rsid w:val="002E02B0"/>
    <w:rsid w:val="00306B1E"/>
    <w:rsid w:val="00312890"/>
    <w:rsid w:val="003134BA"/>
    <w:rsid w:val="00322AE8"/>
    <w:rsid w:val="00327717"/>
    <w:rsid w:val="00347C1B"/>
    <w:rsid w:val="00353857"/>
    <w:rsid w:val="00354AAC"/>
    <w:rsid w:val="003A1A51"/>
    <w:rsid w:val="003B28B6"/>
    <w:rsid w:val="003C2FAE"/>
    <w:rsid w:val="003C6EE8"/>
    <w:rsid w:val="003D5277"/>
    <w:rsid w:val="003E2ECA"/>
    <w:rsid w:val="003E4C7B"/>
    <w:rsid w:val="00406400"/>
    <w:rsid w:val="0041034A"/>
    <w:rsid w:val="00416415"/>
    <w:rsid w:val="00437CB7"/>
    <w:rsid w:val="00456837"/>
    <w:rsid w:val="0046244E"/>
    <w:rsid w:val="0046253E"/>
    <w:rsid w:val="004642C8"/>
    <w:rsid w:val="00475EF9"/>
    <w:rsid w:val="004A3B4C"/>
    <w:rsid w:val="004B2323"/>
    <w:rsid w:val="004B6B9A"/>
    <w:rsid w:val="004D2BC2"/>
    <w:rsid w:val="004D4BAD"/>
    <w:rsid w:val="004D6DEA"/>
    <w:rsid w:val="004E66F7"/>
    <w:rsid w:val="004F0C5C"/>
    <w:rsid w:val="0050713B"/>
    <w:rsid w:val="00516C9E"/>
    <w:rsid w:val="00522318"/>
    <w:rsid w:val="00540EDD"/>
    <w:rsid w:val="0054207F"/>
    <w:rsid w:val="00560669"/>
    <w:rsid w:val="00563302"/>
    <w:rsid w:val="005765C5"/>
    <w:rsid w:val="00582CB0"/>
    <w:rsid w:val="005C3061"/>
    <w:rsid w:val="005D1C9C"/>
    <w:rsid w:val="005D7A65"/>
    <w:rsid w:val="005E3DC8"/>
    <w:rsid w:val="005F2309"/>
    <w:rsid w:val="005F3FA4"/>
    <w:rsid w:val="00615BC7"/>
    <w:rsid w:val="00631F18"/>
    <w:rsid w:val="00650B4A"/>
    <w:rsid w:val="006816CA"/>
    <w:rsid w:val="006A464F"/>
    <w:rsid w:val="006B29EB"/>
    <w:rsid w:val="006C1433"/>
    <w:rsid w:val="006D0AC1"/>
    <w:rsid w:val="006D1019"/>
    <w:rsid w:val="006F0DB1"/>
    <w:rsid w:val="00710CFD"/>
    <w:rsid w:val="007214D5"/>
    <w:rsid w:val="00725950"/>
    <w:rsid w:val="007339EA"/>
    <w:rsid w:val="0075105E"/>
    <w:rsid w:val="00757469"/>
    <w:rsid w:val="0076206D"/>
    <w:rsid w:val="00777E9F"/>
    <w:rsid w:val="007A246B"/>
    <w:rsid w:val="007D6385"/>
    <w:rsid w:val="007F4AE8"/>
    <w:rsid w:val="0080065A"/>
    <w:rsid w:val="0080609E"/>
    <w:rsid w:val="00821363"/>
    <w:rsid w:val="0085723A"/>
    <w:rsid w:val="00886EC6"/>
    <w:rsid w:val="008942CB"/>
    <w:rsid w:val="00897F37"/>
    <w:rsid w:val="008A30A6"/>
    <w:rsid w:val="008B290A"/>
    <w:rsid w:val="008B2984"/>
    <w:rsid w:val="008C3AF7"/>
    <w:rsid w:val="008E0445"/>
    <w:rsid w:val="008E0F09"/>
    <w:rsid w:val="008E3518"/>
    <w:rsid w:val="008F3E13"/>
    <w:rsid w:val="0091462E"/>
    <w:rsid w:val="0093183E"/>
    <w:rsid w:val="00936CC8"/>
    <w:rsid w:val="009503A1"/>
    <w:rsid w:val="009558A2"/>
    <w:rsid w:val="00955C06"/>
    <w:rsid w:val="00972082"/>
    <w:rsid w:val="0098326E"/>
    <w:rsid w:val="00985A54"/>
    <w:rsid w:val="00992407"/>
    <w:rsid w:val="009A6C88"/>
    <w:rsid w:val="009A7BC2"/>
    <w:rsid w:val="009B45D5"/>
    <w:rsid w:val="009B7B7F"/>
    <w:rsid w:val="009C39CE"/>
    <w:rsid w:val="009E1E63"/>
    <w:rsid w:val="00A24FF4"/>
    <w:rsid w:val="00A50F82"/>
    <w:rsid w:val="00A53EFC"/>
    <w:rsid w:val="00A774BE"/>
    <w:rsid w:val="00A87DBA"/>
    <w:rsid w:val="00AA4A61"/>
    <w:rsid w:val="00AA50BA"/>
    <w:rsid w:val="00AA6D66"/>
    <w:rsid w:val="00AC463F"/>
    <w:rsid w:val="00B15963"/>
    <w:rsid w:val="00B521AA"/>
    <w:rsid w:val="00B9032C"/>
    <w:rsid w:val="00B93476"/>
    <w:rsid w:val="00BA46DA"/>
    <w:rsid w:val="00BB52F9"/>
    <w:rsid w:val="00BB59F7"/>
    <w:rsid w:val="00BD1FD8"/>
    <w:rsid w:val="00BD2701"/>
    <w:rsid w:val="00BD4461"/>
    <w:rsid w:val="00BF19E0"/>
    <w:rsid w:val="00BF5F2D"/>
    <w:rsid w:val="00C1022A"/>
    <w:rsid w:val="00C107F5"/>
    <w:rsid w:val="00C11F67"/>
    <w:rsid w:val="00C31695"/>
    <w:rsid w:val="00C41C95"/>
    <w:rsid w:val="00C51D4E"/>
    <w:rsid w:val="00C61F17"/>
    <w:rsid w:val="00C62A81"/>
    <w:rsid w:val="00C670E0"/>
    <w:rsid w:val="00C72F1A"/>
    <w:rsid w:val="00C74282"/>
    <w:rsid w:val="00C743D9"/>
    <w:rsid w:val="00C7475A"/>
    <w:rsid w:val="00C872AB"/>
    <w:rsid w:val="00CB2D91"/>
    <w:rsid w:val="00CC064A"/>
    <w:rsid w:val="00CC7522"/>
    <w:rsid w:val="00CD275C"/>
    <w:rsid w:val="00CD4BC5"/>
    <w:rsid w:val="00CE5B90"/>
    <w:rsid w:val="00CE756A"/>
    <w:rsid w:val="00CF3213"/>
    <w:rsid w:val="00CF450A"/>
    <w:rsid w:val="00D144DD"/>
    <w:rsid w:val="00D261DB"/>
    <w:rsid w:val="00D41046"/>
    <w:rsid w:val="00D51957"/>
    <w:rsid w:val="00DD3898"/>
    <w:rsid w:val="00DE3AA6"/>
    <w:rsid w:val="00E00E9F"/>
    <w:rsid w:val="00E20A6E"/>
    <w:rsid w:val="00E24EFA"/>
    <w:rsid w:val="00E31E74"/>
    <w:rsid w:val="00E360F6"/>
    <w:rsid w:val="00E62600"/>
    <w:rsid w:val="00E70464"/>
    <w:rsid w:val="00EC6CCA"/>
    <w:rsid w:val="00ED0F91"/>
    <w:rsid w:val="00EE329B"/>
    <w:rsid w:val="00F06B53"/>
    <w:rsid w:val="00F14DF1"/>
    <w:rsid w:val="00F50CA8"/>
    <w:rsid w:val="00F92531"/>
    <w:rsid w:val="00F957BE"/>
    <w:rsid w:val="00FA4360"/>
    <w:rsid w:val="00FD082A"/>
    <w:rsid w:val="00FD205A"/>
    <w:rsid w:val="00FD2BDE"/>
    <w:rsid w:val="00FF4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AE966"/>
  <w14:defaultImageDpi w14:val="300"/>
  <w15:docId w15:val="{DD820160-3AED-4036-864E-927EEC0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64F"/>
    <w:rPr>
      <w:rFonts w:eastAsiaTheme="minorHAnsi"/>
      <w:sz w:val="22"/>
      <w:szCs w:val="22"/>
    </w:rPr>
  </w:style>
  <w:style w:type="paragraph" w:styleId="BalloonText">
    <w:name w:val="Balloon Text"/>
    <w:basedOn w:val="Normal"/>
    <w:link w:val="BalloonTextChar"/>
    <w:uiPriority w:val="99"/>
    <w:semiHidden/>
    <w:unhideWhenUsed/>
    <w:rsid w:val="001A12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EB"/>
    <w:rPr>
      <w:rFonts w:ascii="Segoe UI" w:hAnsi="Segoe UI" w:cs="Segoe UI"/>
      <w:sz w:val="18"/>
      <w:szCs w:val="18"/>
    </w:rPr>
  </w:style>
  <w:style w:type="character" w:styleId="Hyperlink">
    <w:name w:val="Hyperlink"/>
    <w:basedOn w:val="DefaultParagraphFont"/>
    <w:uiPriority w:val="99"/>
    <w:unhideWhenUsed/>
    <w:rsid w:val="001A12EB"/>
    <w:rPr>
      <w:color w:val="0000FF" w:themeColor="hyperlink"/>
      <w:u w:val="single"/>
    </w:rPr>
  </w:style>
  <w:style w:type="paragraph" w:styleId="Header">
    <w:name w:val="header"/>
    <w:basedOn w:val="Normal"/>
    <w:link w:val="HeaderChar"/>
    <w:uiPriority w:val="99"/>
    <w:unhideWhenUsed/>
    <w:rsid w:val="00272D02"/>
    <w:pPr>
      <w:tabs>
        <w:tab w:val="center" w:pos="4536"/>
        <w:tab w:val="right" w:pos="9072"/>
      </w:tabs>
    </w:pPr>
  </w:style>
  <w:style w:type="character" w:customStyle="1" w:styleId="HeaderChar">
    <w:name w:val="Header Char"/>
    <w:basedOn w:val="DefaultParagraphFont"/>
    <w:link w:val="Header"/>
    <w:uiPriority w:val="99"/>
    <w:rsid w:val="00272D02"/>
  </w:style>
  <w:style w:type="paragraph" w:styleId="Footer">
    <w:name w:val="footer"/>
    <w:basedOn w:val="Normal"/>
    <w:link w:val="FooterChar"/>
    <w:uiPriority w:val="99"/>
    <w:unhideWhenUsed/>
    <w:rsid w:val="00272D02"/>
    <w:pPr>
      <w:tabs>
        <w:tab w:val="center" w:pos="4536"/>
        <w:tab w:val="right" w:pos="9072"/>
      </w:tabs>
    </w:pPr>
  </w:style>
  <w:style w:type="character" w:customStyle="1" w:styleId="FooterChar">
    <w:name w:val="Footer Char"/>
    <w:basedOn w:val="DefaultParagraphFont"/>
    <w:link w:val="Footer"/>
    <w:uiPriority w:val="99"/>
    <w:rsid w:val="00272D02"/>
  </w:style>
  <w:style w:type="paragraph" w:styleId="ListParagraph">
    <w:name w:val="List Paragraph"/>
    <w:basedOn w:val="Normal"/>
    <w:uiPriority w:val="34"/>
    <w:qFormat/>
    <w:rsid w:val="00FD205A"/>
    <w:pPr>
      <w:spacing w:after="200" w:line="276" w:lineRule="auto"/>
      <w:ind w:left="720"/>
      <w:contextualSpacing/>
    </w:pPr>
    <w:rPr>
      <w:sz w:val="22"/>
      <w:szCs w:val="22"/>
    </w:rPr>
  </w:style>
  <w:style w:type="paragraph" w:styleId="Revision">
    <w:name w:val="Revision"/>
    <w:hidden/>
    <w:uiPriority w:val="99"/>
    <w:semiHidden/>
    <w:rsid w:val="00C1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992">
      <w:bodyDiv w:val="1"/>
      <w:marLeft w:val="0"/>
      <w:marRight w:val="0"/>
      <w:marTop w:val="0"/>
      <w:marBottom w:val="0"/>
      <w:divBdr>
        <w:top w:val="none" w:sz="0" w:space="0" w:color="auto"/>
        <w:left w:val="none" w:sz="0" w:space="0" w:color="auto"/>
        <w:bottom w:val="none" w:sz="0" w:space="0" w:color="auto"/>
        <w:right w:val="none" w:sz="0" w:space="0" w:color="auto"/>
      </w:divBdr>
    </w:div>
    <w:div w:id="45490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cb.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F24E-0F1E-4DCA-807E-568AE6AF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1061</Words>
  <Characters>6053</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ama pr ltd</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arkill</dc:creator>
  <cp:lastModifiedBy>Ioan Evans</cp:lastModifiedBy>
  <cp:revision>21</cp:revision>
  <cp:lastPrinted>2019-03-29T14:43:00Z</cp:lastPrinted>
  <dcterms:created xsi:type="dcterms:W3CDTF">2026-05-04T20:18:00Z</dcterms:created>
  <dcterms:modified xsi:type="dcterms:W3CDTF">2026-05-07T12:21:00Z</dcterms:modified>
</cp:coreProperties>
</file>